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31A20" w:rsidP="004358C9" w:rsidRDefault="004358C9" w14:paraId="73EF20C9" w14:textId="77777777">
      <w:pPr>
        <w:tabs>
          <w:tab w:val="left" w:pos="1080"/>
        </w:tabs>
        <w:rPr>
          <w:rFonts w:eastAsiaTheme="minorHAnsi" w:cstheme="minorBidi"/>
          <w:b/>
          <w:lang w:eastAsia="en-US"/>
        </w:rPr>
      </w:pPr>
      <w:r w:rsidRPr="004358C9">
        <w:rPr>
          <w:b/>
        </w:rPr>
        <w:t>Bijlage 3</w:t>
      </w:r>
      <w:r w:rsidRPr="004358C9">
        <w:rPr>
          <w:b/>
        </w:rPr>
        <w:tab/>
      </w:r>
      <w:r w:rsidRPr="004358C9">
        <w:rPr>
          <w:b/>
        </w:rPr>
        <w:tab/>
      </w:r>
      <w:r w:rsidRPr="00931A20">
        <w:rPr>
          <w:b/>
        </w:rPr>
        <w:t>Concept</w:t>
      </w:r>
      <w:r w:rsidRPr="00931A20" w:rsidR="00B1104A">
        <w:rPr>
          <w:b/>
        </w:rPr>
        <w:t xml:space="preserve"> </w:t>
      </w:r>
      <w:r w:rsidRPr="00931A20">
        <w:rPr>
          <w:b/>
        </w:rPr>
        <w:t>Raam</w:t>
      </w:r>
      <w:r w:rsidRPr="00931A20" w:rsidR="00B1104A">
        <w:rPr>
          <w:b/>
        </w:rPr>
        <w:t>o</w:t>
      </w:r>
      <w:r w:rsidRPr="00931A20">
        <w:rPr>
          <w:b/>
        </w:rPr>
        <w:t>vereenkomst</w:t>
      </w:r>
      <w:r w:rsidRPr="00931A20" w:rsidR="00931A20">
        <w:rPr>
          <w:rFonts w:eastAsiaTheme="minorHAnsi" w:cstheme="minorBidi"/>
          <w:b/>
          <w:lang w:eastAsia="en-US"/>
        </w:rPr>
        <w:t xml:space="preserve"> </w:t>
      </w:r>
    </w:p>
    <w:p w:rsidRPr="004358C9" w:rsidR="00E9454E" w:rsidP="004358C9" w:rsidRDefault="00931A20" w14:paraId="0A8ACCDD" w14:textId="503890C8">
      <w:pPr>
        <w:tabs>
          <w:tab w:val="left" w:pos="1080"/>
        </w:tabs>
        <w:rPr>
          <w:b/>
        </w:rPr>
      </w:pPr>
      <w:r>
        <w:rPr>
          <w:rFonts w:eastAsiaTheme="minorHAnsi" w:cstheme="minorBidi"/>
          <w:b/>
          <w:lang w:eastAsia="en-US"/>
        </w:rPr>
        <w:tab/>
      </w:r>
      <w:r>
        <w:rPr>
          <w:rFonts w:eastAsiaTheme="minorHAnsi" w:cstheme="minorBidi"/>
          <w:b/>
          <w:lang w:eastAsia="en-US"/>
        </w:rPr>
        <w:tab/>
      </w:r>
      <w:r>
        <w:rPr>
          <w:rFonts w:eastAsiaTheme="minorHAnsi" w:cstheme="minorBidi"/>
          <w:b/>
          <w:lang w:eastAsia="en-US"/>
        </w:rPr>
        <w:t xml:space="preserve">Inhuur technisch en ondersteunend personeel </w:t>
      </w:r>
    </w:p>
    <w:p w:rsidR="004358C9" w:rsidP="004358C9" w:rsidRDefault="004358C9" w14:paraId="2E4F9877" w14:textId="25173827">
      <w:pPr>
        <w:rPr>
          <w:i/>
          <w:color w:val="FF0000"/>
        </w:rPr>
      </w:pPr>
    </w:p>
    <w:p w:rsidRPr="004358C9" w:rsidR="00931A20" w:rsidP="004358C9" w:rsidRDefault="00931A20" w14:paraId="06D1EE70" w14:textId="77777777">
      <w:pPr>
        <w:rPr>
          <w:b/>
          <w:spacing w:val="2"/>
        </w:rPr>
      </w:pPr>
    </w:p>
    <w:p w:rsidRPr="004358C9" w:rsidR="004358C9" w:rsidP="004358C9" w:rsidRDefault="004358C9" w14:paraId="3E98C80D" w14:textId="77777777">
      <w:pPr>
        <w:rPr>
          <w:b/>
          <w:spacing w:val="2"/>
        </w:rPr>
      </w:pPr>
      <w:r w:rsidRPr="004358C9">
        <w:rPr>
          <w:b/>
          <w:spacing w:val="2"/>
        </w:rPr>
        <w:t>MODELOVEREENKOMST BEHORENDE BIJ DE AWVODI-2018</w:t>
      </w:r>
    </w:p>
    <w:p w:rsidR="00EC068C" w:rsidP="00E9454E" w:rsidRDefault="00EC068C" w14:paraId="063F64C1" w14:textId="77777777">
      <w:pPr>
        <w:autoSpaceDE w:val="0"/>
        <w:autoSpaceDN w:val="0"/>
        <w:adjustRightInd w:val="0"/>
        <w:spacing w:after="200" w:line="276" w:lineRule="auto"/>
        <w:rPr>
          <w:rFonts w:eastAsiaTheme="minorHAnsi" w:cstheme="minorBidi"/>
          <w:color w:val="000000"/>
          <w:lang w:eastAsia="en-US"/>
        </w:rPr>
      </w:pPr>
    </w:p>
    <w:p w:rsidRPr="00E9454E" w:rsidR="00E9454E" w:rsidP="00E9454E" w:rsidRDefault="00E9454E" w14:paraId="49090546" w14:textId="77777777">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rsidRPr="004358C9" w:rsidR="00E9454E" w:rsidP="00E9454E" w:rsidRDefault="00E9454E" w14:paraId="7A1C1B01" w14:textId="77777777">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Pr="004358C9" w:rsidR="004358C9">
        <w:rPr>
          <w:spacing w:val="2"/>
        </w:rPr>
        <w:fldChar w:fldCharType="begin">
          <w:ffData>
            <w:name w:val="Text2"/>
            <w:enabled/>
            <w:calcOnExit w:val="0"/>
            <w:textInput/>
          </w:ffData>
        </w:fldChar>
      </w:r>
      <w:r w:rsidRPr="004358C9" w:rsidR="004358C9">
        <w:rPr>
          <w:spacing w:val="2"/>
        </w:rPr>
        <w:instrText xml:space="preserve"> FORMTEXT </w:instrText>
      </w:r>
      <w:r w:rsidRPr="004358C9" w:rsidR="004358C9">
        <w:rPr>
          <w:spacing w:val="2"/>
        </w:rPr>
      </w:r>
      <w:r w:rsidRPr="004358C9" w:rsidR="004358C9">
        <w:rPr>
          <w:spacing w:val="2"/>
        </w:rPr>
        <w:fldChar w:fldCharType="separate"/>
      </w:r>
      <w:r w:rsidRPr="003F7EE9" w:rsidR="004358C9">
        <w:rPr>
          <w:rFonts w:eastAsia="Arial Unicode MS"/>
          <w:noProof/>
          <w:spacing w:val="2"/>
        </w:rPr>
        <w:t> </w:t>
      </w:r>
      <w:r w:rsidRPr="003F7EE9" w:rsidR="004358C9">
        <w:rPr>
          <w:rFonts w:eastAsia="Arial Unicode MS"/>
          <w:noProof/>
          <w:spacing w:val="2"/>
        </w:rPr>
        <w:t> </w:t>
      </w:r>
      <w:r w:rsidRPr="003F7EE9" w:rsidR="004358C9">
        <w:rPr>
          <w:rFonts w:eastAsia="Arial Unicode MS"/>
          <w:noProof/>
          <w:spacing w:val="2"/>
        </w:rPr>
        <w:t> </w:t>
      </w:r>
      <w:r w:rsidRPr="003F7EE9" w:rsidR="004358C9">
        <w:rPr>
          <w:rFonts w:eastAsia="Arial Unicode MS"/>
          <w:noProof/>
          <w:spacing w:val="2"/>
        </w:rPr>
        <w:t> </w:t>
      </w:r>
      <w:r w:rsidRPr="003F7EE9" w:rsidR="004358C9">
        <w:rPr>
          <w:rFonts w:eastAsia="Arial Unicode MS"/>
          <w:noProof/>
          <w:spacing w:val="2"/>
        </w:rPr>
        <w:t> </w:t>
      </w:r>
      <w:r w:rsidRPr="004358C9" w:rsidR="004358C9">
        <w:rPr>
          <w:spacing w:val="2"/>
        </w:rPr>
        <w:fldChar w:fldCharType="end"/>
      </w:r>
      <w:r w:rsidRPr="004358C9" w:rsid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rsidRPr="00E9454E" w:rsidR="00E9454E" w:rsidP="00E9454E" w:rsidRDefault="00E9454E" w14:paraId="2344E7A2" w14:textId="77777777">
      <w:pPr>
        <w:tabs>
          <w:tab w:val="left" w:pos="-1440"/>
          <w:tab w:val="left" w:pos="-720"/>
          <w:tab w:val="left" w:pos="540"/>
        </w:tabs>
        <w:ind w:left="540"/>
        <w:rPr>
          <w:rFonts w:eastAsiaTheme="minorHAnsi" w:cstheme="minorBidi"/>
          <w:lang w:eastAsia="en-US"/>
        </w:rPr>
      </w:pPr>
    </w:p>
    <w:p w:rsidRPr="00E9454E" w:rsidR="00E9454E" w:rsidP="00E9454E" w:rsidRDefault="00B67DBF" w14:paraId="2576E57B" w14:textId="77777777">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Pr="00E9454E" w:rsid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Pr="00E9454E" w:rsid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Pr="003F7EE9" w:rsidR="00B61DA2">
        <w:t xml:space="preserve">(en </w:t>
      </w:r>
      <w:r w:rsidRPr="003F7EE9" w:rsidR="00B61DA2">
        <w:fldChar w:fldCharType="begin">
          <w:ffData>
            <w:name w:val="Text4"/>
            <w:enabled/>
            <w:calcOnExit w:val="0"/>
            <w:textInput/>
          </w:ffData>
        </w:fldChar>
      </w:r>
      <w:bookmarkStart w:name="Text4" w:id="0"/>
      <w:r w:rsidRPr="003F7EE9" w:rsidR="00B61DA2">
        <w:instrText xml:space="preserve"> FORMTEXT </w:instrText>
      </w:r>
      <w:r w:rsidRPr="003F7EE9" w:rsidR="00B61DA2">
        <w:fldChar w:fldCharType="separate"/>
      </w:r>
      <w:r w:rsidRPr="003F7EE9" w:rsidR="00B61DA2">
        <w:rPr>
          <w:rFonts w:eastAsia="Arial Unicode MS"/>
          <w:noProof/>
        </w:rPr>
        <w:t> </w:t>
      </w:r>
      <w:r w:rsidRPr="003F7EE9" w:rsidR="00B61DA2">
        <w:rPr>
          <w:rFonts w:eastAsia="Arial Unicode MS"/>
          <w:noProof/>
        </w:rPr>
        <w:t> </w:t>
      </w:r>
      <w:r w:rsidRPr="003F7EE9" w:rsidR="00B61DA2">
        <w:rPr>
          <w:rFonts w:eastAsia="Arial Unicode MS"/>
          <w:noProof/>
        </w:rPr>
        <w:t> </w:t>
      </w:r>
      <w:r w:rsidRPr="003F7EE9" w:rsidR="00B61DA2">
        <w:rPr>
          <w:rFonts w:eastAsia="Arial Unicode MS"/>
          <w:noProof/>
        </w:rPr>
        <w:t> </w:t>
      </w:r>
      <w:r w:rsidRPr="003F7EE9" w:rsidR="00B61DA2">
        <w:rPr>
          <w:rFonts w:eastAsia="Arial Unicode MS"/>
          <w:noProof/>
        </w:rPr>
        <w:t> </w:t>
      </w:r>
      <w:r w:rsidRPr="003F7EE9" w:rsidR="00B61DA2">
        <w:fldChar w:fldCharType="end"/>
      </w:r>
      <w:bookmarkEnd w:id="0"/>
      <w:r w:rsidRPr="003F7EE9" w:rsidR="00B61DA2">
        <w:t>) (naam ondertekenaar)</w:t>
      </w:r>
      <w:r>
        <w:rPr>
          <w:rFonts w:eastAsiaTheme="minorHAnsi" w:cstheme="minorBidi"/>
          <w:lang w:eastAsia="en-US"/>
        </w:rPr>
        <w:t>,</w:t>
      </w:r>
      <w:r w:rsidRPr="00E9454E" w:rsidR="00E9454E">
        <w:rPr>
          <w:rFonts w:eastAsiaTheme="minorHAnsi" w:cstheme="minorBidi"/>
          <w:lang w:eastAsia="en-US"/>
        </w:rPr>
        <w:t xml:space="preserve"> hierna te noemen: “Opdrachtnemer</w:t>
      </w:r>
      <w:r w:rsidRPr="00E9454E" w:rsidR="00E9454E">
        <w:rPr>
          <w:rFonts w:eastAsiaTheme="minorHAnsi" w:cstheme="minorBidi"/>
          <w:color w:val="000000"/>
          <w:lang w:eastAsia="en-US"/>
        </w:rPr>
        <w:t xml:space="preserve">”, </w:t>
      </w:r>
    </w:p>
    <w:p w:rsidRPr="00B61DA2" w:rsidR="00B61DA2" w:rsidP="00B61DA2" w:rsidRDefault="00B61DA2" w14:paraId="5D4E58ED" w14:textId="77777777">
      <w:r w:rsidRPr="00B61DA2">
        <w:t>OVERWEGENDE:</w:t>
      </w:r>
    </w:p>
    <w:p w:rsidRPr="00B61DA2" w:rsidR="00B61DA2" w:rsidP="00B61DA2" w:rsidRDefault="00B61DA2" w14:paraId="21B6739C" w14:textId="77777777"/>
    <w:p w:rsidRPr="00B61DA2" w:rsidR="00B61DA2" w:rsidP="00B61DA2" w:rsidRDefault="00B61DA2" w14:paraId="6F7DF6A5" w14:textId="7EBE545B">
      <w:pPr>
        <w:tabs>
          <w:tab w:val="left" w:pos="540"/>
        </w:tabs>
        <w:ind w:left="540" w:hanging="540"/>
      </w:pPr>
      <w:r w:rsidRPr="00B61DA2">
        <w:t xml:space="preserve">a. </w:t>
      </w:r>
      <w:r w:rsidRPr="00B61DA2">
        <w:tab/>
      </w:r>
      <w:r w:rsidRPr="00B61DA2">
        <w:t xml:space="preserve">dat Opdrachtgever een Inschrijvingsleidraad heeft uitgeschreven met betrekking tot </w:t>
      </w:r>
      <w:r w:rsidR="00931A20">
        <w:t>inhuur technisch en ondersteunend personeel voor</w:t>
      </w:r>
      <w:r w:rsidRPr="00B61DA2">
        <w:t xml:space="preserve"> het hoogheemraadschap van Rijnland;</w:t>
      </w:r>
    </w:p>
    <w:p w:rsidRPr="00B61DA2" w:rsidR="00B61DA2" w:rsidP="00B61DA2" w:rsidRDefault="00B61DA2" w14:paraId="4E6C0303" w14:textId="77777777">
      <w:pPr>
        <w:tabs>
          <w:tab w:val="left" w:pos="540"/>
        </w:tabs>
        <w:ind w:left="540" w:hanging="540"/>
      </w:pPr>
      <w:r w:rsidRPr="00B61DA2">
        <w:t xml:space="preserve">b. </w:t>
      </w:r>
      <w:r w:rsidRPr="00B61DA2">
        <w:tab/>
      </w:r>
      <w:r w:rsidRPr="00B61DA2">
        <w:t xml:space="preserve">dat de eisen voor het indienen van de Inschrijving en de uitvoering van de opdracht zijn vastgelegd in de Inschrijvingsleidraad met document </w:t>
      </w:r>
      <w:r w:rsidRPr="00B61DA2">
        <w:rPr>
          <w:highlight w:val="lightGray"/>
        </w:rPr>
        <w:t>…….</w:t>
      </w:r>
      <w:r w:rsidRPr="00B61DA2">
        <w:t>;</w:t>
      </w:r>
    </w:p>
    <w:p w:rsidRPr="00B61DA2" w:rsidR="00B61DA2" w:rsidP="00B61DA2" w:rsidRDefault="00B61DA2" w14:paraId="20BC79A9" w14:textId="77777777">
      <w:pPr>
        <w:tabs>
          <w:tab w:val="left" w:pos="540"/>
        </w:tabs>
        <w:ind w:left="540" w:hanging="540"/>
      </w:pPr>
      <w:r w:rsidRPr="00B61DA2">
        <w:t xml:space="preserve">c.  </w:t>
      </w:r>
      <w:r w:rsidRPr="00B61DA2">
        <w:tab/>
      </w:r>
      <w:r w:rsidRPr="00B61DA2">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rsidRPr="00B61DA2" w:rsidR="00B61DA2" w:rsidP="00B61DA2" w:rsidRDefault="00B61DA2" w14:paraId="79940DA0" w14:textId="3DAF9AA6">
      <w:pPr>
        <w:tabs>
          <w:tab w:val="left" w:pos="540"/>
        </w:tabs>
        <w:ind w:left="540" w:hanging="540"/>
      </w:pPr>
      <w:r w:rsidR="00B61DA2">
        <w:rPr/>
        <w:t xml:space="preserve">d. </w:t>
      </w:r>
      <w:r>
        <w:tab/>
      </w:r>
      <w:r w:rsidR="00B61DA2">
        <w:rPr/>
        <w:t>dat Opdrachtgever op basis van het EMVI-</w:t>
      </w:r>
      <w:r w:rsidR="00B61DA2">
        <w:rPr/>
        <w:t>gunningcriterium “beste prijs-kwaliteitsverhouding” de opdracht</w:t>
      </w:r>
      <w:r w:rsidR="7D5ADCD6">
        <w:rPr/>
        <w:t xml:space="preserve"> voor </w:t>
      </w:r>
      <w:r w:rsidRPr="7B14D2FD" w:rsidR="7D5ADCD6">
        <w:rPr>
          <w:highlight w:val="lightGray"/>
        </w:rPr>
        <w:t>perceel X</w:t>
      </w:r>
      <w:r w:rsidR="00B61DA2">
        <w:rPr/>
        <w:t>, zoals omschreve</w:t>
      </w:r>
      <w:r w:rsidR="00B61DA2">
        <w:rPr/>
        <w:t>n in de Inschrijvingsleidraad aan Opdrachtnemer heeft gegund;</w:t>
      </w:r>
    </w:p>
    <w:p w:rsidR="7D9D8BF7" w:rsidP="7B14D2FD" w:rsidRDefault="7D9D8BF7" w14:paraId="62014F86" w14:textId="5B1E20CD">
      <w:pPr>
        <w:pStyle w:val="Standaard"/>
        <w:tabs>
          <w:tab w:val="left" w:leader="none" w:pos="540"/>
        </w:tabs>
        <w:ind w:left="540" w:hanging="540"/>
      </w:pPr>
      <w:r w:rsidR="7D9D8BF7">
        <w:rPr/>
        <w:t>e.</w:t>
      </w:r>
      <w:r>
        <w:tab/>
      </w:r>
      <w:r w:rsidR="7D9D8BF7">
        <w:rPr/>
        <w:t xml:space="preserve">Opdrachtgever op basis van het laagste makelaarstarief de makelaarsfunctie heeft gegund aan </w:t>
      </w:r>
      <w:r w:rsidRPr="7B14D2FD" w:rsidR="7D9D8BF7">
        <w:rPr>
          <w:highlight w:val="lightGray"/>
        </w:rPr>
        <w:t>Raamcontractant X</w:t>
      </w:r>
      <w:r w:rsidR="7D9D8BF7">
        <w:rPr/>
        <w:t>;</w:t>
      </w:r>
    </w:p>
    <w:p w:rsidRPr="00B61DA2" w:rsidR="00B61DA2" w:rsidP="00B61DA2" w:rsidRDefault="00B61DA2" w14:paraId="3FDBAD09" w14:textId="64887429">
      <w:pPr>
        <w:tabs>
          <w:tab w:val="left" w:pos="540"/>
        </w:tabs>
        <w:ind w:left="540" w:hanging="540"/>
      </w:pPr>
      <w:r w:rsidRPr="00B61DA2">
        <w:t xml:space="preserve">e. </w:t>
      </w:r>
      <w:r w:rsidRPr="00B61DA2">
        <w:tab/>
      </w:r>
      <w:r>
        <w:t>d</w:t>
      </w:r>
      <w:r w:rsidRPr="00B61DA2">
        <w:t xml:space="preserve">at </w:t>
      </w:r>
      <w:r w:rsidRPr="00FD5AA8">
        <w:t>Partijen de nadere voorwaarden voor deze opdrachtverstrekking in deze Raam</w:t>
      </w:r>
      <w:r w:rsidRPr="00FD5AA8" w:rsidR="00931A20">
        <w:t>o</w:t>
      </w:r>
      <w:r w:rsidRPr="00FD5AA8">
        <w:t xml:space="preserve">vereenkomst wensen </w:t>
      </w:r>
      <w:r w:rsidRPr="00B61DA2">
        <w:t>vast te leggen.</w:t>
      </w:r>
    </w:p>
    <w:p w:rsidRPr="00B61DA2" w:rsidR="00B61DA2" w:rsidP="00B61DA2" w:rsidRDefault="00B61DA2" w14:paraId="6989FA20" w14:textId="77777777"/>
    <w:p w:rsidRPr="00B61DA2" w:rsidR="00B61DA2" w:rsidP="00B61DA2" w:rsidRDefault="00B61DA2" w14:paraId="6D4D7EE1" w14:textId="77777777">
      <w:r w:rsidRPr="00B61DA2">
        <w:t>VERKLAREN TE ZIJN OVEREENGEKOMEN ALS VOLGT:</w:t>
      </w:r>
    </w:p>
    <w:p w:rsidRPr="00437E15" w:rsidR="00B61DA2" w:rsidP="00B61DA2" w:rsidRDefault="00B61DA2" w14:paraId="51097519" w14:textId="77777777"/>
    <w:p w:rsidRPr="00B61DA2" w:rsidR="00B61DA2" w:rsidP="00B61DA2" w:rsidRDefault="00B61DA2" w14:paraId="72DE278E" w14:textId="5B668E9C">
      <w:pPr>
        <w:ind w:left="540"/>
      </w:pPr>
      <w:r w:rsidRPr="00437E15">
        <w:t>In deze Raam</w:t>
      </w:r>
      <w:r w:rsidRPr="00437E15" w:rsidR="00437E15">
        <w:t>o</w:t>
      </w:r>
      <w:r w:rsidRPr="00437E15">
        <w:t xml:space="preserve">vereenkomst wordt een aantal begrippen met een beginhoofdletter gebruikt. Aan deze begrippen komt </w:t>
      </w:r>
      <w:r w:rsidRPr="00B61DA2">
        <w:t xml:space="preserve">de betekenis toe die hieraan wordt gegeven in artikel 1 van de Algemene </w:t>
      </w:r>
      <w:proofErr w:type="spellStart"/>
      <w:r w:rsidRPr="00B61DA2">
        <w:t>Waterschapsvoorwaarden</w:t>
      </w:r>
      <w:proofErr w:type="spellEnd"/>
      <w:r w:rsidRPr="00B61DA2">
        <w:t xml:space="preserve"> voor het verstrekken van opdrachten tot het verrichten van diensten 2018 (AWVODI - 2018).</w:t>
      </w:r>
    </w:p>
    <w:p w:rsidRPr="00B61DA2" w:rsidR="00B61DA2" w:rsidP="00B61DA2" w:rsidRDefault="00B61DA2" w14:paraId="4FA06CDE" w14:textId="77777777">
      <w:r w:rsidRPr="00B61DA2">
        <w:br w:type="page"/>
      </w:r>
    </w:p>
    <w:p w:rsidRPr="00931A20" w:rsidR="00B61DA2" w:rsidP="00B61DA2" w:rsidRDefault="00B61DA2" w14:paraId="587D6B45" w14:textId="1E019584">
      <w:pPr>
        <w:numPr>
          <w:ilvl w:val="0"/>
          <w:numId w:val="27"/>
        </w:numPr>
        <w:tabs>
          <w:tab w:val="left" w:pos="540"/>
        </w:tabs>
        <w:ind w:left="0" w:firstLine="0"/>
        <w:rPr>
          <w:b/>
        </w:rPr>
      </w:pPr>
      <w:r w:rsidRPr="00931A20">
        <w:rPr>
          <w:b/>
        </w:rPr>
        <w:t>Voorwerp van de Raam</w:t>
      </w:r>
      <w:r w:rsidRPr="00931A20" w:rsidR="00B1104A">
        <w:rPr>
          <w:b/>
        </w:rPr>
        <w:t>o</w:t>
      </w:r>
      <w:r w:rsidRPr="00931A20">
        <w:rPr>
          <w:b/>
        </w:rPr>
        <w:t>vereenkomst</w:t>
      </w:r>
    </w:p>
    <w:p w:rsidRPr="00B61DA2" w:rsidR="00B61DA2" w:rsidP="00B61DA2" w:rsidRDefault="00B61DA2" w14:paraId="5E89221D" w14:textId="77777777">
      <w:pPr>
        <w:tabs>
          <w:tab w:val="left" w:pos="576"/>
        </w:tabs>
        <w:ind w:left="570" w:hanging="570"/>
      </w:pPr>
    </w:p>
    <w:p w:rsidRPr="00FD5AA8" w:rsidR="00B61DA2" w:rsidP="00B61DA2" w:rsidRDefault="00B61DA2" w14:paraId="4DEE8987" w14:textId="24C34B02">
      <w:pPr>
        <w:numPr>
          <w:ilvl w:val="1"/>
          <w:numId w:val="29"/>
        </w:numPr>
      </w:pPr>
      <w:r w:rsidRPr="00B61DA2">
        <w:t xml:space="preserve">Opdrachtgever verleent aan Opdrachtnemer opdracht tot het verrichten van </w:t>
      </w:r>
      <w:r w:rsidR="00025C31">
        <w:t xml:space="preserve">Inhuur </w:t>
      </w:r>
      <w:r w:rsidR="00D02126">
        <w:t xml:space="preserve">voor uitsluitend </w:t>
      </w:r>
      <w:r w:rsidR="00025C31">
        <w:t>Technisch en Ondersteunend personeel</w:t>
      </w:r>
      <w:r w:rsidRPr="00B61DA2">
        <w:t xml:space="preserve"> overeenkomstig de op basis van de Inschrijvingsleidraad inclusief haar bijlagen, de bijbehorende Nota(‘s) van Inlichtingen, de door de Opdrachtnemer ingediende Inschrijving en deze </w:t>
      </w:r>
      <w:r w:rsidRPr="00FD5AA8">
        <w:t>Raam</w:t>
      </w:r>
      <w:r w:rsidRPr="00FD5AA8" w:rsidR="00FD5AA8">
        <w:t>o</w:t>
      </w:r>
      <w:r w:rsidRPr="00FD5AA8">
        <w:t>vereenkomst genoemde voorwaarden, welke opdracht Opdrachtnemer bij deze aanvaardt, een en ander voor zover daarvan niet in deze Raam</w:t>
      </w:r>
      <w:r w:rsidRPr="00FD5AA8" w:rsidR="00FD5AA8">
        <w:t>o</w:t>
      </w:r>
      <w:r w:rsidRPr="00FD5AA8">
        <w:t>vereenkomst wordt afgeweken.</w:t>
      </w:r>
    </w:p>
    <w:p w:rsidRPr="00FD5AA8" w:rsidR="00B61DA2" w:rsidP="00B61DA2" w:rsidRDefault="00B61DA2" w14:paraId="531ED576" w14:textId="77777777">
      <w:pPr>
        <w:ind w:left="540"/>
      </w:pPr>
    </w:p>
    <w:p w:rsidRPr="00FD5AA8" w:rsidR="00B61DA2" w:rsidP="00B61DA2" w:rsidRDefault="00B61DA2" w14:paraId="60EFEC67" w14:textId="77F67C1B">
      <w:pPr>
        <w:numPr>
          <w:ilvl w:val="1"/>
          <w:numId w:val="29"/>
        </w:numPr>
      </w:pPr>
      <w:r w:rsidRPr="00FD5AA8">
        <w:t>De navolgende documenten maken deel uit van deze Raam</w:t>
      </w:r>
      <w:r w:rsidRPr="00FD5AA8" w:rsidR="00FD5AA8">
        <w:t>o</w:t>
      </w:r>
      <w:r w:rsidRPr="00FD5AA8">
        <w:t>vereenkomst. Voor zover deze documenten met  elkaar in tegenspraak zijn, prevaleert het eerder genoemde document boven het later genoemde:</w:t>
      </w:r>
    </w:p>
    <w:p w:rsidRPr="00FD5AA8" w:rsidR="00B61DA2" w:rsidP="00B61DA2" w:rsidRDefault="00B61DA2" w14:paraId="6F4D11C4" w14:textId="77777777">
      <w:pPr>
        <w:tabs>
          <w:tab w:val="left" w:pos="450"/>
        </w:tabs>
      </w:pPr>
    </w:p>
    <w:p w:rsidR="006F42DE" w:rsidP="00B61DA2" w:rsidRDefault="006F42DE" w14:paraId="2479298F" w14:textId="22DF4D34">
      <w:pPr>
        <w:numPr>
          <w:ilvl w:val="0"/>
          <w:numId w:val="28"/>
        </w:numPr>
        <w:tabs>
          <w:tab w:val="left" w:pos="720"/>
        </w:tabs>
        <w:spacing w:after="120"/>
        <w:ind w:left="540" w:firstLine="0"/>
        <w:rPr>
          <w:rFonts w:eastAsia="HGPMinc"/>
        </w:rPr>
      </w:pPr>
      <w:r>
        <w:rPr>
          <w:rFonts w:eastAsia="HGPMinc"/>
        </w:rPr>
        <w:t xml:space="preserve">Nadere </w:t>
      </w:r>
      <w:r w:rsidR="00100E77">
        <w:rPr>
          <w:rFonts w:eastAsia="HGPMinc"/>
        </w:rPr>
        <w:t>O</w:t>
      </w:r>
      <w:r>
        <w:rPr>
          <w:rFonts w:eastAsia="HGPMinc"/>
        </w:rPr>
        <w:t>vereenkomst;</w:t>
      </w:r>
    </w:p>
    <w:p w:rsidRPr="00FD5AA8" w:rsidR="00B61DA2" w:rsidP="00B61DA2" w:rsidRDefault="00B61DA2" w14:paraId="7AAF910C" w14:textId="22EA3C71">
      <w:pPr>
        <w:numPr>
          <w:ilvl w:val="0"/>
          <w:numId w:val="28"/>
        </w:numPr>
        <w:tabs>
          <w:tab w:val="left" w:pos="720"/>
        </w:tabs>
        <w:spacing w:after="120"/>
        <w:ind w:left="540" w:firstLine="0"/>
        <w:rPr>
          <w:rFonts w:eastAsia="HGPMinc"/>
        </w:rPr>
      </w:pPr>
      <w:r w:rsidRPr="00FD5AA8">
        <w:rPr>
          <w:rFonts w:eastAsia="HGPMinc"/>
        </w:rPr>
        <w:t xml:space="preserve">deze Raamovereenkomst; </w:t>
      </w:r>
    </w:p>
    <w:p w:rsidRPr="00B61DA2" w:rsidR="00B61DA2" w:rsidP="00B61DA2" w:rsidRDefault="00B61DA2" w14:paraId="3C5C7B83" w14:textId="77777777">
      <w:pPr>
        <w:numPr>
          <w:ilvl w:val="0"/>
          <w:numId w:val="28"/>
        </w:numPr>
        <w:tabs>
          <w:tab w:val="left" w:pos="720"/>
        </w:tabs>
        <w:spacing w:after="120"/>
        <w:ind w:left="540" w:firstLine="0"/>
        <w:rPr>
          <w:rFonts w:eastAsia="HGPMinc"/>
        </w:rPr>
      </w:pPr>
      <w:r w:rsidRPr="00B61DA2">
        <w:rPr>
          <w:rFonts w:eastAsia="HGPMinc"/>
        </w:rPr>
        <w:t xml:space="preserve">de vragen en antwoorden uit de Nota(s) van Inlichting(en) bij de  Inschrijvingsleidraad; </w:t>
      </w:r>
    </w:p>
    <w:p w:rsidRPr="00B61DA2" w:rsidR="00B61DA2" w:rsidP="00B61DA2" w:rsidRDefault="00B61DA2" w14:paraId="42FB17B2" w14:textId="77777777">
      <w:pPr>
        <w:numPr>
          <w:ilvl w:val="0"/>
          <w:numId w:val="28"/>
        </w:numPr>
        <w:tabs>
          <w:tab w:val="left" w:pos="720"/>
        </w:tabs>
        <w:spacing w:after="120"/>
        <w:ind w:left="540" w:firstLine="0"/>
        <w:rPr>
          <w:rFonts w:eastAsia="HGPMinc"/>
        </w:rPr>
      </w:pPr>
      <w:r w:rsidRPr="00B61DA2">
        <w:rPr>
          <w:rFonts w:eastAsia="HGPMinc"/>
        </w:rPr>
        <w:t>de Inschrijvingsleidraad;</w:t>
      </w:r>
    </w:p>
    <w:p w:rsidRPr="00B61DA2" w:rsidR="00B61DA2" w:rsidP="00B61DA2" w:rsidRDefault="00B61DA2" w14:paraId="35C8EFF7" w14:textId="77777777">
      <w:pPr>
        <w:numPr>
          <w:ilvl w:val="0"/>
          <w:numId w:val="28"/>
        </w:numPr>
        <w:tabs>
          <w:tab w:val="left" w:pos="720"/>
        </w:tabs>
        <w:spacing w:after="120"/>
        <w:ind w:hanging="180"/>
        <w:rPr>
          <w:rFonts w:eastAsia="HGPMinc"/>
        </w:rPr>
      </w:pPr>
      <w:r w:rsidRPr="00B61DA2">
        <w:rPr>
          <w:rFonts w:eastAsia="HGPMinc"/>
        </w:rPr>
        <w:t xml:space="preserve">de Algemene </w:t>
      </w:r>
      <w:proofErr w:type="spellStart"/>
      <w:r w:rsidRPr="00B61DA2">
        <w:rPr>
          <w:rFonts w:eastAsia="HGPMinc"/>
        </w:rPr>
        <w:t>Waterschapsvoorwaarden</w:t>
      </w:r>
      <w:proofErr w:type="spellEnd"/>
      <w:r w:rsidRPr="00B61DA2">
        <w:rPr>
          <w:rFonts w:eastAsia="HGPMinc"/>
        </w:rPr>
        <w:t xml:space="preserve"> voor het verstrekken van opdrachten tot het verrichten van diensten 2018 (AWVODI - 2018);</w:t>
      </w:r>
    </w:p>
    <w:p w:rsidRPr="00B61DA2" w:rsidR="00B61DA2" w:rsidP="00B61DA2" w:rsidRDefault="00B61DA2" w14:paraId="78AAAA92" w14:textId="77777777">
      <w:pPr>
        <w:numPr>
          <w:ilvl w:val="0"/>
          <w:numId w:val="28"/>
        </w:numPr>
        <w:tabs>
          <w:tab w:val="left" w:pos="720"/>
        </w:tabs>
        <w:spacing w:after="120"/>
        <w:ind w:left="540" w:firstLine="0"/>
        <w:rPr>
          <w:rFonts w:eastAsia="HGPMinc"/>
        </w:rPr>
      </w:pPr>
      <w:r w:rsidRPr="00B61DA2">
        <w:rPr>
          <w:rFonts w:eastAsia="HGPMinc"/>
        </w:rPr>
        <w:t>de Inschrijving.</w:t>
      </w:r>
    </w:p>
    <w:p w:rsidR="00DC2C67" w:rsidP="00B61DA2" w:rsidRDefault="006F42DE" w14:paraId="20ABB0A1" w14:textId="2E80EAE5">
      <w:pPr>
        <w:tabs>
          <w:tab w:val="left" w:pos="576"/>
        </w:tabs>
      </w:pPr>
      <w:r>
        <w:t xml:space="preserve">Van belang is dat deze rangorderegeling ook direct van toepassing is op de Nadere </w:t>
      </w:r>
      <w:r w:rsidR="00100E77">
        <w:t>O</w:t>
      </w:r>
      <w:r>
        <w:t>vereenkomst.</w:t>
      </w:r>
    </w:p>
    <w:p w:rsidRPr="00B61DA2" w:rsidR="006F42DE" w:rsidP="00B61DA2" w:rsidRDefault="006F42DE" w14:paraId="6AFD3105" w14:textId="77777777">
      <w:pPr>
        <w:tabs>
          <w:tab w:val="left" w:pos="576"/>
        </w:tabs>
      </w:pPr>
    </w:p>
    <w:p w:rsidRPr="00CD788C" w:rsidR="00B61DA2" w:rsidP="00B61DA2" w:rsidRDefault="00B61DA2" w14:paraId="75A3E47B" w14:textId="3DA76BFE">
      <w:pPr>
        <w:numPr>
          <w:ilvl w:val="0"/>
          <w:numId w:val="27"/>
        </w:numPr>
        <w:tabs>
          <w:tab w:val="left" w:pos="540"/>
        </w:tabs>
        <w:ind w:left="0" w:firstLine="0"/>
        <w:rPr>
          <w:b/>
        </w:rPr>
      </w:pPr>
      <w:r w:rsidRPr="00CD788C">
        <w:rPr>
          <w:b/>
        </w:rPr>
        <w:t>Totstandkoming, tijdsplanning of duur van de Raam</w:t>
      </w:r>
      <w:r w:rsidRPr="00CD788C" w:rsidR="00CD788C">
        <w:rPr>
          <w:b/>
        </w:rPr>
        <w:t>o</w:t>
      </w:r>
      <w:r w:rsidRPr="00CD788C">
        <w:rPr>
          <w:b/>
        </w:rPr>
        <w:t>vereenkomst</w:t>
      </w:r>
    </w:p>
    <w:p w:rsidRPr="00CD788C" w:rsidR="00B61DA2" w:rsidP="00B61DA2" w:rsidRDefault="00B61DA2" w14:paraId="2B813447" w14:textId="77777777">
      <w:pPr>
        <w:tabs>
          <w:tab w:val="left" w:pos="576"/>
        </w:tabs>
      </w:pPr>
    </w:p>
    <w:p w:rsidRPr="00CD788C" w:rsidR="00B61DA2" w:rsidP="00B61DA2" w:rsidRDefault="00B61DA2" w14:paraId="16BF495C" w14:textId="172F00F5">
      <w:pPr>
        <w:ind w:left="540" w:hanging="540"/>
      </w:pPr>
      <w:r w:rsidRPr="00CD788C">
        <w:t>2.1</w:t>
      </w:r>
      <w:r w:rsidRPr="00CD788C">
        <w:tab/>
      </w:r>
      <w:r w:rsidRPr="00CD788C">
        <w:t>Deze Raam</w:t>
      </w:r>
      <w:r w:rsidRPr="00CD788C" w:rsidR="00CD788C">
        <w:t>o</w:t>
      </w:r>
      <w:r w:rsidRPr="00CD788C">
        <w:t xml:space="preserve">vereenkomst </w:t>
      </w:r>
      <w:r w:rsidR="001872FA">
        <w:t>treedt in werking</w:t>
      </w:r>
      <w:r w:rsidRPr="00CD788C">
        <w:t xml:space="preserve"> op </w:t>
      </w:r>
      <w:r w:rsidRPr="00CD788C" w:rsidR="00CD788C">
        <w:t>01-02-2024</w:t>
      </w:r>
      <w:r w:rsidRPr="00CD788C">
        <w:t xml:space="preserve"> en komt </w:t>
      </w:r>
      <w:r w:rsidR="001872FA">
        <w:t xml:space="preserve">formeel </w:t>
      </w:r>
      <w:r w:rsidRPr="00CD788C">
        <w:t>tot stand door ondertekening van het contract door beide Partijen.</w:t>
      </w:r>
    </w:p>
    <w:p w:rsidRPr="00CD788C" w:rsidR="00B61DA2" w:rsidP="00B61DA2" w:rsidRDefault="00B61DA2" w14:paraId="436DFF6D" w14:textId="77777777">
      <w:pPr>
        <w:tabs>
          <w:tab w:val="left" w:pos="540"/>
        </w:tabs>
      </w:pPr>
    </w:p>
    <w:p w:rsidR="001872FA" w:rsidP="00BA1716" w:rsidRDefault="00B61DA2" w14:paraId="54072A43" w14:textId="52CBBBF2">
      <w:pPr>
        <w:pStyle w:val="Lijstalinea"/>
        <w:numPr>
          <w:ilvl w:val="1"/>
          <w:numId w:val="17"/>
        </w:numPr>
        <w:ind w:left="567" w:hanging="567"/>
        <w:rPr/>
      </w:pPr>
      <w:r w:rsidR="00B61DA2">
        <w:rPr/>
        <w:t>Deze Raam</w:t>
      </w:r>
      <w:r w:rsidR="00CD788C">
        <w:rPr/>
        <w:t>o</w:t>
      </w:r>
      <w:r w:rsidR="00B61DA2">
        <w:rPr/>
        <w:t xml:space="preserve">vereenkomst wordt aangegaan voor duur van </w:t>
      </w:r>
      <w:r w:rsidR="00CD788C">
        <w:rPr/>
        <w:t>twee</w:t>
      </w:r>
      <w:r w:rsidR="00B61DA2">
        <w:rPr/>
        <w:t xml:space="preserve"> jaar, ingaande per </w:t>
      </w:r>
      <w:r w:rsidR="396ACE52">
        <w:rPr/>
        <w:t>26</w:t>
      </w:r>
      <w:r w:rsidR="00CD788C">
        <w:rPr/>
        <w:t>-02-2024</w:t>
      </w:r>
      <w:r w:rsidR="00B61DA2">
        <w:rPr/>
        <w:t>. De Raam</w:t>
      </w:r>
      <w:r w:rsidR="00CD788C">
        <w:rPr/>
        <w:t>o</w:t>
      </w:r>
      <w:r w:rsidR="00B61DA2">
        <w:rPr/>
        <w:t xml:space="preserve">vereenkomst kan </w:t>
      </w:r>
      <w:r w:rsidR="00CD788C">
        <w:rPr/>
        <w:t>twee</w:t>
      </w:r>
      <w:r w:rsidR="00B61DA2">
        <w:rPr/>
        <w:t xml:space="preserve"> keer met een periode van telkens </w:t>
      </w:r>
      <w:r w:rsidR="00CD788C">
        <w:rPr/>
        <w:t>één jaar</w:t>
      </w:r>
      <w:r w:rsidR="00B61DA2">
        <w:rPr/>
        <w:t>, worden verlengd. De opties tot verlenging zijn uitsluitend eenzijdig en schriftelijk door Opdrachtgever uit te oefenen uiterlijk drie (3) maanden voor einde van de looptijd</w:t>
      </w:r>
      <w:r w:rsidRPr="5432AA00" w:rsidR="00B61DA2">
        <w:rPr>
          <w:i w:val="1"/>
          <w:iCs w:val="1"/>
        </w:rPr>
        <w:t xml:space="preserve"> </w:t>
      </w:r>
      <w:r w:rsidR="00B61DA2">
        <w:rPr/>
        <w:t>en geschieden onder gelijkblijvende voorwaarden. De totale contractduur</w:t>
      </w:r>
      <w:r w:rsidR="001872FA">
        <w:rPr/>
        <w:t xml:space="preserve"> van de Raamovereenkomst</w:t>
      </w:r>
      <w:r w:rsidR="00B61DA2">
        <w:rPr/>
        <w:t xml:space="preserve"> bedraagt niet meer dan </w:t>
      </w:r>
      <w:r w:rsidR="00CD788C">
        <w:rPr/>
        <w:t>vier jaar</w:t>
      </w:r>
      <w:r w:rsidR="00B61DA2">
        <w:rPr/>
        <w:t>. Indien de verlengingsopties door Opdrachtgever niet worden uitgeoefend eindigt de Raam</w:t>
      </w:r>
      <w:r w:rsidR="00CD788C">
        <w:rPr/>
        <w:t>o</w:t>
      </w:r>
      <w:r w:rsidR="00B61DA2">
        <w:rPr/>
        <w:t xml:space="preserve">vereenkomst van rechtswege na het verstrijken van de initiële looptijd van </w:t>
      </w:r>
      <w:r w:rsidR="00CD788C">
        <w:rPr/>
        <w:t>twee</w:t>
      </w:r>
      <w:r w:rsidR="00B61DA2">
        <w:rPr/>
        <w:t xml:space="preserve"> (</w:t>
      </w:r>
      <w:r w:rsidR="00CD788C">
        <w:rPr/>
        <w:t>2</w:t>
      </w:r>
      <w:r w:rsidR="00B61DA2">
        <w:rPr/>
        <w:t>) jaar.  Een verlengde Raam</w:t>
      </w:r>
      <w:r w:rsidR="00CD788C">
        <w:rPr/>
        <w:t>o</w:t>
      </w:r>
      <w:r w:rsidR="00B61DA2">
        <w:rPr/>
        <w:t>vereenkomst eindigt van rechtswege op de verlengde einddatum, tenzij deze uiterlijk drie (3) maanden voordien door Opdrachtgever wordt verlengd, als hierboven bedoeld.</w:t>
      </w:r>
      <w:r w:rsidR="00B14F92">
        <w:rPr/>
        <w:t xml:space="preserve"> Opdrachtnemer kan geen rechten ontlenen aan de gemaximeerde bedragen zoals opgenomen in de Aanbestedingsleidraad. </w:t>
      </w:r>
    </w:p>
    <w:p w:rsidR="001872FA" w:rsidP="000B1709" w:rsidRDefault="00B14F92" w14:paraId="721521EC" w14:textId="0B697FE2">
      <w:pPr>
        <w:pStyle w:val="Lijstalinea"/>
        <w:ind w:left="1080"/>
      </w:pPr>
      <w:r>
        <w:t xml:space="preserve"> </w:t>
      </w:r>
    </w:p>
    <w:p w:rsidR="001872FA" w:rsidP="000B1709" w:rsidRDefault="001872FA" w14:paraId="7436DE59" w14:textId="77FCF843">
      <w:pPr>
        <w:pStyle w:val="Lijstalinea"/>
        <w:ind w:left="1080"/>
      </w:pPr>
    </w:p>
    <w:p w:rsidR="001872FA" w:rsidP="000B1709" w:rsidRDefault="001872FA" w14:paraId="3ECD0CF7" w14:textId="5B77257D">
      <w:pPr>
        <w:pStyle w:val="Lijstalinea"/>
        <w:ind w:left="1080"/>
      </w:pPr>
    </w:p>
    <w:p w:rsidR="001872FA" w:rsidP="000B1709" w:rsidRDefault="001872FA" w14:paraId="04E60A60" w14:textId="77777777">
      <w:pPr>
        <w:pStyle w:val="Lijstalinea"/>
        <w:ind w:left="1080"/>
      </w:pPr>
    </w:p>
    <w:p w:rsidRPr="00CB233F" w:rsidR="00CE7822" w:rsidP="00CE7822" w:rsidRDefault="00CE7822" w14:paraId="302A5A39" w14:textId="77777777">
      <w:pPr>
        <w:numPr>
          <w:ilvl w:val="0"/>
          <w:numId w:val="27"/>
        </w:numPr>
        <w:tabs>
          <w:tab w:val="left" w:pos="540"/>
        </w:tabs>
        <w:ind w:left="0" w:firstLine="0"/>
        <w:rPr>
          <w:b/>
          <w:bCs/>
          <w:color w:val="FF0000"/>
        </w:rPr>
      </w:pPr>
      <w:r w:rsidRPr="00CB233F">
        <w:rPr>
          <w:b/>
          <w:bCs/>
        </w:rPr>
        <w:t>Nadere Overeenkomsten</w:t>
      </w:r>
    </w:p>
    <w:p w:rsidR="00CE7822" w:rsidP="00CE7822" w:rsidRDefault="00CE7822" w14:paraId="63D3FE91" w14:textId="77777777">
      <w:pPr>
        <w:tabs>
          <w:tab w:val="left" w:pos="540"/>
        </w:tabs>
        <w:rPr>
          <w:color w:val="FF0000"/>
        </w:rPr>
      </w:pPr>
    </w:p>
    <w:p w:rsidR="00D02126" w:rsidP="002E7129" w:rsidRDefault="00D02126" w14:paraId="4A8A7910" w14:textId="7145F83E">
      <w:pPr>
        <w:rPr>
          <w:rFonts w:cs="Calibri"/>
        </w:rPr>
      </w:pPr>
    </w:p>
    <w:p w:rsidR="00CE7822" w:rsidP="00CE7822" w:rsidRDefault="00D02126" w14:paraId="56D9F3EA" w14:textId="6C7A1C9D">
      <w:pPr>
        <w:ind w:left="540" w:hanging="540"/>
        <w:rPr>
          <w:rFonts w:cs="Calibri"/>
        </w:rPr>
      </w:pPr>
      <w:r>
        <w:rPr>
          <w:rFonts w:cs="Calibri"/>
        </w:rPr>
        <w:t xml:space="preserve">3.1   </w:t>
      </w:r>
      <w:r w:rsidR="00CE7822">
        <w:rPr>
          <w:rFonts w:cs="Calibri"/>
        </w:rPr>
        <w:t>Een Nadere Overeenkomst op basis van de Raamovereenkomst komt uitsluitend tot stand op basis van een schriftelijke opdrachtbevestiging door Opdrachtgever</w:t>
      </w:r>
      <w:r w:rsidR="00B96CEB">
        <w:rPr>
          <w:rFonts w:cs="Calibri"/>
        </w:rPr>
        <w:t xml:space="preserve"> en ondertekening van de Nadere Overeenkomst</w:t>
      </w:r>
      <w:r w:rsidR="00CE7822">
        <w:rPr>
          <w:rFonts w:cs="Calibri"/>
        </w:rPr>
        <w:t>.</w:t>
      </w:r>
    </w:p>
    <w:p w:rsidR="00CE7822" w:rsidP="00CE7822" w:rsidRDefault="00CE7822" w14:paraId="026F3FCA" w14:textId="77777777">
      <w:pPr>
        <w:ind w:left="540" w:hanging="540"/>
        <w:rPr>
          <w:rFonts w:cs="Calibri"/>
        </w:rPr>
      </w:pPr>
    </w:p>
    <w:p w:rsidR="00AA4A2C" w:rsidP="00CE7822" w:rsidRDefault="00CE7822" w14:paraId="1C9BEF38" w14:textId="1BFF804A">
      <w:pPr>
        <w:spacing w:after="240"/>
        <w:ind w:left="540" w:hanging="540"/>
        <w:rPr>
          <w:color w:val="000000"/>
        </w:rPr>
      </w:pPr>
      <w:r>
        <w:rPr>
          <w:color w:val="000000"/>
        </w:rPr>
        <w:t>3.</w:t>
      </w:r>
      <w:r w:rsidR="00D02126">
        <w:rPr>
          <w:color w:val="000000"/>
        </w:rPr>
        <w:t>2</w:t>
      </w:r>
      <w:r w:rsidR="00AA4A2C">
        <w:rPr>
          <w:color w:val="000000"/>
        </w:rPr>
        <w:t xml:space="preserve">   Een</w:t>
      </w:r>
      <w:r w:rsidRPr="00AA4A2C" w:rsidR="00AA4A2C">
        <w:rPr>
          <w:color w:val="000000"/>
        </w:rPr>
        <w:t xml:space="preserve"> </w:t>
      </w:r>
      <w:r w:rsidR="00AA4A2C">
        <w:rPr>
          <w:color w:val="000000"/>
        </w:rPr>
        <w:t xml:space="preserve">Nadere </w:t>
      </w:r>
      <w:r w:rsidR="00100E77">
        <w:rPr>
          <w:color w:val="000000"/>
        </w:rPr>
        <w:t>O</w:t>
      </w:r>
      <w:r w:rsidR="00AA4A2C">
        <w:rPr>
          <w:color w:val="000000"/>
        </w:rPr>
        <w:t>vereenkomst</w:t>
      </w:r>
      <w:r w:rsidRPr="00AA4A2C" w:rsidR="00AA4A2C">
        <w:rPr>
          <w:color w:val="000000"/>
        </w:rPr>
        <w:t xml:space="preserve"> sluit naadloos aan op de Raamovereenkomst alsmede de </w:t>
      </w:r>
      <w:r w:rsidR="001872FA">
        <w:rPr>
          <w:color w:val="000000"/>
        </w:rPr>
        <w:t xml:space="preserve">onderhavige </w:t>
      </w:r>
      <w:r w:rsidRPr="00AA4A2C" w:rsidR="00AA4A2C">
        <w:rPr>
          <w:color w:val="000000"/>
        </w:rPr>
        <w:t xml:space="preserve">Europese </w:t>
      </w:r>
      <w:r w:rsidR="00AA4A2C">
        <w:rPr>
          <w:color w:val="000000"/>
        </w:rPr>
        <w:t>A</w:t>
      </w:r>
      <w:r w:rsidRPr="00AA4A2C" w:rsidR="00AA4A2C">
        <w:rPr>
          <w:color w:val="000000"/>
        </w:rPr>
        <w:t>anbesteding</w:t>
      </w:r>
      <w:r w:rsidR="00AA4A2C">
        <w:rPr>
          <w:color w:val="000000"/>
        </w:rPr>
        <w:t xml:space="preserve">. </w:t>
      </w:r>
      <w:r w:rsidR="00AA4A2C">
        <w:rPr>
          <w:rFonts w:eastAsiaTheme="minorHAnsi" w:cstheme="minorBidi"/>
          <w:lang w:eastAsia="en-US"/>
        </w:rPr>
        <w:t xml:space="preserve">De in de Nadere </w:t>
      </w:r>
      <w:r w:rsidR="00100E77">
        <w:rPr>
          <w:rFonts w:eastAsiaTheme="minorHAnsi" w:cstheme="minorBidi"/>
          <w:lang w:eastAsia="en-US"/>
        </w:rPr>
        <w:t>O</w:t>
      </w:r>
      <w:r w:rsidR="00AA4A2C">
        <w:rPr>
          <w:rFonts w:eastAsiaTheme="minorHAnsi" w:cstheme="minorBidi"/>
          <w:lang w:eastAsia="en-US"/>
        </w:rPr>
        <w:t>vereenkomst gemaakte afspraken doen geen afbreuk aan het bepaalde in de Raamovereenkomst en de overige contract- en aanbestedingsdocumentatie.</w:t>
      </w:r>
    </w:p>
    <w:p w:rsidR="00CE7822" w:rsidP="00CE7822" w:rsidRDefault="00AA4A2C" w14:paraId="00EECB74" w14:textId="18691680">
      <w:pPr>
        <w:spacing w:after="240"/>
        <w:ind w:left="540" w:hanging="540"/>
        <w:rPr>
          <w:color w:val="000000"/>
        </w:rPr>
      </w:pPr>
      <w:r>
        <w:rPr>
          <w:color w:val="000000"/>
        </w:rPr>
        <w:t>3.</w:t>
      </w:r>
      <w:r w:rsidR="00D02126">
        <w:rPr>
          <w:color w:val="000000"/>
        </w:rPr>
        <w:t>3</w:t>
      </w:r>
      <w:r>
        <w:rPr>
          <w:color w:val="000000"/>
        </w:rPr>
        <w:t xml:space="preserve"> </w:t>
      </w:r>
      <w:r w:rsidR="001872FA">
        <w:rPr>
          <w:color w:val="000000"/>
        </w:rPr>
        <w:t xml:space="preserve">  </w:t>
      </w:r>
      <w:r w:rsidRPr="00455C5F" w:rsidR="00CE7822">
        <w:rPr>
          <w:color w:val="000000"/>
        </w:rPr>
        <w:t xml:space="preserve">In een </w:t>
      </w:r>
      <w:r w:rsidR="00CE7822">
        <w:rPr>
          <w:color w:val="000000"/>
        </w:rPr>
        <w:t>N</w:t>
      </w:r>
      <w:r w:rsidRPr="00455C5F" w:rsidR="00CE7822">
        <w:rPr>
          <w:color w:val="000000"/>
        </w:rPr>
        <w:t>adere Overeenkomst wordt vastgelegd welke specifieke</w:t>
      </w:r>
      <w:r w:rsidRPr="00455C5F" w:rsidR="00CE7822">
        <w:rPr>
          <w:color w:val="000000"/>
        </w:rPr>
        <w:br/>
      </w:r>
      <w:r w:rsidRPr="00455C5F" w:rsidR="00CE7822">
        <w:rPr>
          <w:color w:val="000000"/>
        </w:rPr>
        <w:t xml:space="preserve">Diensten </w:t>
      </w:r>
      <w:r w:rsidR="006F42DE">
        <w:rPr>
          <w:color w:val="000000"/>
        </w:rPr>
        <w:t xml:space="preserve">door Opdrachtgever worden </w:t>
      </w:r>
      <w:r>
        <w:rPr>
          <w:color w:val="000000"/>
        </w:rPr>
        <w:t>afgenomen</w:t>
      </w:r>
      <w:r w:rsidR="006F42DE">
        <w:rPr>
          <w:color w:val="000000"/>
        </w:rPr>
        <w:t xml:space="preserve"> </w:t>
      </w:r>
      <w:r w:rsidRPr="00455C5F" w:rsidR="00CE7822">
        <w:rPr>
          <w:color w:val="000000"/>
        </w:rPr>
        <w:t>en gedurende welke periode de desbetreffende nadere Overeenkomst</w:t>
      </w:r>
      <w:r w:rsidR="006F42DE">
        <w:rPr>
          <w:color w:val="000000"/>
        </w:rPr>
        <w:t xml:space="preserve"> </w:t>
      </w:r>
      <w:r w:rsidRPr="00455C5F" w:rsidR="00CE7822">
        <w:rPr>
          <w:color w:val="000000"/>
        </w:rPr>
        <w:t>wordt aangegaan</w:t>
      </w:r>
      <w:r w:rsidR="00CE7822">
        <w:rPr>
          <w:color w:val="000000"/>
        </w:rPr>
        <w:t>.</w:t>
      </w:r>
    </w:p>
    <w:p w:rsidR="00CE7822" w:rsidP="00CE7822" w:rsidRDefault="00CE7822" w14:paraId="63FFD4EB" w14:textId="1260DF3B">
      <w:pPr>
        <w:spacing w:after="240"/>
        <w:ind w:left="540" w:hanging="540"/>
        <w:rPr>
          <w:rFonts w:cs="Calibri"/>
        </w:rPr>
      </w:pPr>
      <w:r>
        <w:rPr>
          <w:rFonts w:cs="Calibri"/>
        </w:rPr>
        <w:t>3.</w:t>
      </w:r>
      <w:r w:rsidR="00D02126">
        <w:rPr>
          <w:rFonts w:cs="Calibri"/>
        </w:rPr>
        <w:t>4</w:t>
      </w:r>
      <w:r>
        <w:rPr>
          <w:rFonts w:cs="Calibri"/>
        </w:rPr>
        <w:tab/>
      </w:r>
      <w:r>
        <w:rPr>
          <w:rFonts w:cs="Calibri"/>
        </w:rPr>
        <w:t>Een Nadere Overeenkomst als bedoeld in het vorige lid komt</w:t>
      </w:r>
      <w:r w:rsidR="003327DA">
        <w:rPr>
          <w:rFonts w:cs="Calibri"/>
        </w:rPr>
        <w:t xml:space="preserve"> als volgt</w:t>
      </w:r>
      <w:r>
        <w:rPr>
          <w:rFonts w:cs="Calibri"/>
        </w:rPr>
        <w:t xml:space="preserve"> tot stand:</w:t>
      </w:r>
    </w:p>
    <w:p w:rsidR="00CE7822" w:rsidP="00CE7822" w:rsidRDefault="00CE7822" w14:paraId="11875320" w14:textId="1290F389">
      <w:pPr>
        <w:pStyle w:val="Lijstalinea"/>
        <w:numPr>
          <w:ilvl w:val="0"/>
          <w:numId w:val="34"/>
        </w:numPr>
        <w:tabs>
          <w:tab w:val="left" w:pos="-1440"/>
          <w:tab w:val="left" w:pos="-720"/>
          <w:tab w:val="left" w:pos="0"/>
          <w:tab w:val="left" w:pos="380"/>
        </w:tabs>
        <w:spacing w:after="0" w:line="240" w:lineRule="auto"/>
        <w:rPr>
          <w:rFonts w:cs="Calibri"/>
        </w:rPr>
      </w:pPr>
      <w:r>
        <w:rPr>
          <w:rFonts w:cs="Calibri"/>
        </w:rPr>
        <w:t>O</w:t>
      </w:r>
      <w:r w:rsidRPr="00BC1A50">
        <w:rPr>
          <w:rFonts w:cs="Calibri"/>
        </w:rPr>
        <w:t>pdrachten word</w:t>
      </w:r>
      <w:r>
        <w:rPr>
          <w:rFonts w:cs="Calibri"/>
        </w:rPr>
        <w:t>en</w:t>
      </w:r>
      <w:r w:rsidRPr="00BC1A50">
        <w:rPr>
          <w:rFonts w:cs="Calibri"/>
        </w:rPr>
        <w:t xml:space="preserve"> </w:t>
      </w:r>
      <w:r w:rsidR="00D3129E">
        <w:rPr>
          <w:rFonts w:cs="Calibri"/>
        </w:rPr>
        <w:t>middels een Nadere Offerte aanvraag, zoals beschreven in de Inschrijvingsleidraad inclusief bijbehorende bijlagen,</w:t>
      </w:r>
      <w:r w:rsidRPr="00BC1A50">
        <w:rPr>
          <w:rFonts w:cs="Calibri"/>
        </w:rPr>
        <w:t xml:space="preserve"> uitgevraagd. </w:t>
      </w:r>
    </w:p>
    <w:p w:rsidR="001872FA" w:rsidP="00CE7822" w:rsidRDefault="001872FA" w14:paraId="5DDB89BD" w14:textId="230584B7">
      <w:pPr>
        <w:pStyle w:val="Lijstalinea"/>
        <w:numPr>
          <w:ilvl w:val="0"/>
          <w:numId w:val="34"/>
        </w:numPr>
        <w:tabs>
          <w:tab w:val="left" w:pos="-1440"/>
          <w:tab w:val="left" w:pos="-720"/>
          <w:tab w:val="left" w:pos="0"/>
          <w:tab w:val="left" w:pos="380"/>
        </w:tabs>
        <w:spacing w:after="0" w:line="240" w:lineRule="auto"/>
        <w:rPr>
          <w:rFonts w:cs="Calibri"/>
        </w:rPr>
      </w:pPr>
      <w:r>
        <w:rPr>
          <w:rFonts w:cs="Calibri"/>
        </w:rPr>
        <w:t xml:space="preserve">De offerte moet voldoen aan de gestelde eisen </w:t>
      </w:r>
      <w:r w:rsidR="004D6387">
        <w:rPr>
          <w:rFonts w:cs="Calibri"/>
        </w:rPr>
        <w:t>zoals benoemd in het Programma van Eisen (bijlage 13) behorend bij de Aanbestedingsleidraad;</w:t>
      </w:r>
    </w:p>
    <w:p w:rsidR="005D37C1" w:rsidP="00CE7822" w:rsidRDefault="005D37C1" w14:paraId="346D517A" w14:textId="6AA01735">
      <w:pPr>
        <w:pStyle w:val="Lijstalinea"/>
        <w:numPr>
          <w:ilvl w:val="0"/>
          <w:numId w:val="34"/>
        </w:numPr>
        <w:tabs>
          <w:tab w:val="left" w:pos="-1440"/>
          <w:tab w:val="left" w:pos="-720"/>
          <w:tab w:val="left" w:pos="0"/>
          <w:tab w:val="left" w:pos="380"/>
        </w:tabs>
        <w:spacing w:after="0" w:line="240" w:lineRule="auto"/>
        <w:rPr>
          <w:rFonts w:cs="Calibri"/>
        </w:rPr>
      </w:pPr>
      <w:r>
        <w:rPr>
          <w:rFonts w:cs="Calibri"/>
        </w:rPr>
        <w:t>Integriteitstoetsing</w:t>
      </w:r>
      <w:r w:rsidR="00081112">
        <w:rPr>
          <w:rFonts w:cs="Calibri"/>
        </w:rPr>
        <w:t xml:space="preserve"> (d.w.z. een ondertekende geheimhoudings- en integriteitsverklaring inhuur tijdelijk personeel conform bijlage 12 van de Aanbestedingsleidraad)</w:t>
      </w:r>
      <w:r>
        <w:rPr>
          <w:rFonts w:cs="Calibri"/>
        </w:rPr>
        <w:t>;</w:t>
      </w:r>
    </w:p>
    <w:p w:rsidRPr="00C31200" w:rsidR="00CE7822" w:rsidP="00CE7822" w:rsidRDefault="00CE7822" w14:paraId="2592D9AA" w14:textId="29608B37">
      <w:pPr>
        <w:pStyle w:val="Lijstalinea"/>
        <w:numPr>
          <w:ilvl w:val="0"/>
          <w:numId w:val="34"/>
        </w:numPr>
        <w:tabs>
          <w:tab w:val="left" w:pos="-1440"/>
          <w:tab w:val="left" w:pos="-720"/>
          <w:tab w:val="left" w:pos="0"/>
          <w:tab w:val="left" w:pos="380"/>
        </w:tabs>
        <w:spacing w:after="0" w:line="240" w:lineRule="auto"/>
        <w:rPr>
          <w:rFonts w:cs="Calibri"/>
        </w:rPr>
      </w:pPr>
      <w:r w:rsidRPr="00C31200">
        <w:rPr>
          <w:rFonts w:cs="Calibri"/>
        </w:rPr>
        <w:t xml:space="preserve">De voorwaarden van deze Raamovereenkomst alsmede de </w:t>
      </w:r>
      <w:r w:rsidR="003327DA">
        <w:rPr>
          <w:rFonts w:cs="Calibri"/>
        </w:rPr>
        <w:t>Nadere o</w:t>
      </w:r>
      <w:r w:rsidRPr="00C31200">
        <w:rPr>
          <w:rFonts w:cs="Calibri"/>
        </w:rPr>
        <w:t xml:space="preserve">fferteaanvraag zijn integraal van toepassing op alle </w:t>
      </w:r>
      <w:r w:rsidR="00AA4A2C">
        <w:rPr>
          <w:rFonts w:cs="Calibri"/>
        </w:rPr>
        <w:t>N</w:t>
      </w:r>
      <w:r w:rsidRPr="00C31200">
        <w:rPr>
          <w:rFonts w:cs="Calibri"/>
        </w:rPr>
        <w:t>adere overeenkomsten die worden aangegaan.</w:t>
      </w:r>
    </w:p>
    <w:p w:rsidR="00CE7822" w:rsidP="00CE7822" w:rsidRDefault="00CE7822" w14:paraId="0DB5248E" w14:textId="77777777">
      <w:pPr>
        <w:rPr>
          <w:rFonts w:cs="Calibri"/>
        </w:rPr>
      </w:pPr>
    </w:p>
    <w:p w:rsidR="00CE7822" w:rsidP="00CE7822" w:rsidRDefault="00CE7822" w14:paraId="79480E3C" w14:textId="035B72BB">
      <w:pPr>
        <w:ind w:left="540" w:hanging="540"/>
        <w:rPr>
          <w:color w:val="000000"/>
        </w:rPr>
      </w:pPr>
      <w:r>
        <w:rPr>
          <w:color w:val="000000"/>
        </w:rPr>
        <w:t>3.</w:t>
      </w:r>
      <w:r w:rsidR="00D02126">
        <w:rPr>
          <w:color w:val="000000"/>
        </w:rPr>
        <w:t>5</w:t>
      </w:r>
      <w:r>
        <w:rPr>
          <w:color w:val="000000"/>
        </w:rPr>
        <w:tab/>
      </w:r>
      <w:r w:rsidRPr="007150A4">
        <w:rPr>
          <w:color w:val="000000"/>
        </w:rPr>
        <w:t xml:space="preserve">Opdrachtnemer is verplicht om binnen </w:t>
      </w:r>
      <w:r w:rsidRPr="00D3129E">
        <w:rPr>
          <w:color w:val="000000"/>
        </w:rPr>
        <w:t>zeven (7) kalenderdagen na ontvangst van een offerte-aanvraag, met inachtneming van het bepaalde</w:t>
      </w:r>
      <w:r w:rsidRPr="007150A4">
        <w:rPr>
          <w:color w:val="000000"/>
        </w:rPr>
        <w:t xml:space="preserve"> in</w:t>
      </w:r>
      <w:r>
        <w:rPr>
          <w:color w:val="000000"/>
        </w:rPr>
        <w:t xml:space="preserve"> </w:t>
      </w:r>
      <w:r w:rsidRPr="007150A4">
        <w:rPr>
          <w:color w:val="000000"/>
        </w:rPr>
        <w:t>deze Raamovereenkomst, een offerte uit te brengen</w:t>
      </w:r>
      <w:r w:rsidR="00F70D19">
        <w:rPr>
          <w:color w:val="000000"/>
        </w:rPr>
        <w:t xml:space="preserve"> overeenkomstig de Inschrijvingsleidraad inclusief haar bijlagen, de bijbehorende Nota’s van Inlichtingen, de door de Opdrachtnemer ingediende Inschrijving en deze Raamovereenkomst genoemde voorwaarden</w:t>
      </w:r>
      <w:r w:rsidRPr="007150A4">
        <w:rPr>
          <w:color w:val="000000"/>
        </w:rPr>
        <w:t>. Aan het verkrijgen van een</w:t>
      </w:r>
      <w:r w:rsidRPr="007150A4">
        <w:rPr>
          <w:color w:val="000000"/>
        </w:rPr>
        <w:br/>
      </w:r>
      <w:r w:rsidRPr="007150A4">
        <w:rPr>
          <w:color w:val="000000"/>
        </w:rPr>
        <w:t>Offerte zijn voor Opdrachtgever geen kosten verbonden.</w:t>
      </w:r>
    </w:p>
    <w:p w:rsidR="00F70D19" w:rsidP="00CE7822" w:rsidRDefault="00F70D19" w14:paraId="54C0F630" w14:textId="77777777">
      <w:pPr>
        <w:ind w:left="540" w:hanging="540"/>
        <w:rPr>
          <w:color w:val="000000"/>
        </w:rPr>
      </w:pPr>
    </w:p>
    <w:p w:rsidR="00F70D19" w:rsidP="00CE7822" w:rsidRDefault="00F70D19" w14:paraId="664D122C" w14:textId="0DC509A6">
      <w:pPr>
        <w:ind w:left="540" w:hanging="540"/>
        <w:rPr>
          <w:color w:val="000000"/>
        </w:rPr>
      </w:pPr>
      <w:r>
        <w:rPr>
          <w:color w:val="000000"/>
        </w:rPr>
        <w:t xml:space="preserve">3.6 </w:t>
      </w:r>
      <w:r>
        <w:rPr>
          <w:color w:val="000000"/>
        </w:rPr>
        <w:tab/>
      </w:r>
      <w:r>
        <w:rPr>
          <w:color w:val="000000"/>
        </w:rPr>
        <w:t xml:space="preserve">Het uitblijven van het doen van een offerte kwalificeert als een tekortkoming in uw nakoming van uw contractuele verplichting uit hoofde van deze Raamovereenkomst. Het één keer niet inschrijven op een minicompetitie, staat Opdrachtgever, bij hoge uitzondering en zonder enige gehoudenheid daartoe, éénmaal per contractant per perceel toe. </w:t>
      </w:r>
    </w:p>
    <w:p w:rsidR="00F70D19" w:rsidP="00CE7822" w:rsidRDefault="00F70D19" w14:paraId="5B0FE90A" w14:textId="0C6C0645">
      <w:pPr>
        <w:ind w:left="540" w:hanging="540"/>
        <w:rPr>
          <w:color w:val="000000"/>
        </w:rPr>
      </w:pPr>
    </w:p>
    <w:p w:rsidR="00F70D19" w:rsidP="00CE7822" w:rsidRDefault="00F70D19" w14:paraId="27392C2E" w14:textId="14967991">
      <w:pPr>
        <w:ind w:left="540" w:hanging="540"/>
        <w:rPr>
          <w:color w:val="000000"/>
        </w:rPr>
      </w:pPr>
      <w:r>
        <w:rPr>
          <w:color w:val="000000"/>
        </w:rPr>
        <w:t>3.7</w:t>
      </w:r>
      <w:r>
        <w:rPr>
          <w:color w:val="000000"/>
        </w:rPr>
        <w:tab/>
      </w:r>
      <w:r>
        <w:rPr>
          <w:color w:val="000000"/>
        </w:rPr>
        <w:t>Indien Opdrachtnemer nadien opnieuw nalaat de op de Opdrachtnemer rustende verplichting zoals genoemd in artikel 3.5 na te komen, dan wordt Opdrachtnemer eerst formeel in gebreke gesteld. Geeft Opdrachtnemer geen gevolg aan deze ingebrekestelling, dan verklaart Opdrachtgever (eenzijdig) per perceel het volgende regime van toepassing</w:t>
      </w:r>
      <w:r w:rsidR="001435DA">
        <w:rPr>
          <w:color w:val="000000"/>
        </w:rPr>
        <w:t>:</w:t>
      </w:r>
    </w:p>
    <w:p w:rsidR="00287A87" w:rsidP="00CE7822" w:rsidRDefault="00287A87" w14:paraId="6BC25969" w14:textId="77777777">
      <w:pPr>
        <w:ind w:left="540" w:hanging="540"/>
        <w:rPr>
          <w:color w:val="000000"/>
        </w:rPr>
      </w:pPr>
    </w:p>
    <w:p w:rsidR="001435DA" w:rsidP="00CE7822" w:rsidRDefault="001435DA" w14:paraId="39ECEF15" w14:textId="2F942767">
      <w:pPr>
        <w:ind w:left="540" w:hanging="540"/>
        <w:rPr>
          <w:color w:val="000000"/>
        </w:rPr>
      </w:pPr>
      <w:r>
        <w:rPr>
          <w:color w:val="000000"/>
        </w:rPr>
        <w:tab/>
      </w:r>
      <w:r>
        <w:rPr>
          <w:color w:val="000000"/>
        </w:rPr>
        <w:t xml:space="preserve">a) Laat Opdrachtnemer voor de </w:t>
      </w:r>
      <w:r w:rsidRPr="00283B0E">
        <w:rPr>
          <w:b/>
          <w:bCs/>
          <w:color w:val="000000"/>
        </w:rPr>
        <w:t>eerste keer</w:t>
      </w:r>
      <w:r>
        <w:rPr>
          <w:color w:val="000000"/>
        </w:rPr>
        <w:t xml:space="preserve"> na om tijdig een o</w:t>
      </w:r>
      <w:r w:rsidR="0025520C">
        <w:rPr>
          <w:color w:val="000000"/>
        </w:rPr>
        <w:t>fferte uit te brengen binnen het perceel waarvoor Opdrachtnemer is gecontracteerd, dan geldt dat Opdrachtnemer wordt geregistreerd op de lijst van Opdracht</w:t>
      </w:r>
      <w:r w:rsidR="00276CA1">
        <w:rPr>
          <w:color w:val="000000"/>
        </w:rPr>
        <w:t>nemers</w:t>
      </w:r>
      <w:r w:rsidR="0025520C">
        <w:rPr>
          <w:color w:val="000000"/>
        </w:rPr>
        <w:t xml:space="preserve"> die tekort zijn </w:t>
      </w:r>
      <w:r w:rsidR="0025520C">
        <w:rPr>
          <w:color w:val="000000"/>
        </w:rPr>
        <w:t>geschoten</w:t>
      </w:r>
      <w:r w:rsidR="00276CA1">
        <w:rPr>
          <w:color w:val="000000"/>
        </w:rPr>
        <w:t xml:space="preserve"> in de nakoming van de gemaakte afspraken</w:t>
      </w:r>
      <w:r w:rsidR="0025520C">
        <w:rPr>
          <w:color w:val="000000"/>
        </w:rPr>
        <w:t xml:space="preserve">. Opdrachtnemer ontvangt van ons een formele ingebrekestelling met daarin een termijn van twee werkdagen om alsnog over te gaan tot nakoming. Laat Opdrachtnemer binnen de gestelde termijn na om alsnog een offerte in te dienen, dan geldt dat Opdrachtnemer de eerstvolgende uitvraag geen uitnodiging ontvangt voor het doen van een aanbieding. </w:t>
      </w:r>
      <w:r w:rsidR="00737F7F">
        <w:rPr>
          <w:color w:val="000000"/>
        </w:rPr>
        <w:t xml:space="preserve">Zodra deze sanctie is </w:t>
      </w:r>
      <w:proofErr w:type="spellStart"/>
      <w:r w:rsidR="00737F7F">
        <w:rPr>
          <w:color w:val="000000"/>
        </w:rPr>
        <w:t>uitgenut</w:t>
      </w:r>
      <w:proofErr w:type="spellEnd"/>
      <w:r w:rsidR="00737F7F">
        <w:rPr>
          <w:color w:val="000000"/>
        </w:rPr>
        <w:t xml:space="preserve">, ontvangt Opdrachtnemer weer een uitnodiging voor deelname aan de minicompetitie. </w:t>
      </w:r>
    </w:p>
    <w:p w:rsidR="0025520C" w:rsidP="00CE7822" w:rsidRDefault="0025520C" w14:paraId="4F4A3BFE" w14:textId="17588DA3">
      <w:pPr>
        <w:ind w:left="540" w:hanging="540"/>
        <w:rPr>
          <w:color w:val="000000"/>
        </w:rPr>
      </w:pPr>
      <w:r>
        <w:rPr>
          <w:color w:val="000000"/>
        </w:rPr>
        <w:tab/>
      </w:r>
      <w:r>
        <w:rPr>
          <w:color w:val="000000"/>
        </w:rPr>
        <w:t xml:space="preserve">b) Laat Opdrachtnemer voor de </w:t>
      </w:r>
      <w:r w:rsidRPr="00917D39">
        <w:rPr>
          <w:b/>
          <w:bCs/>
          <w:color w:val="000000"/>
        </w:rPr>
        <w:t>tweede keer</w:t>
      </w:r>
      <w:r>
        <w:rPr>
          <w:color w:val="000000"/>
        </w:rPr>
        <w:t xml:space="preserve"> na om tijdig een offerte uit te brengen binnen het perceel waarvoor Opdrachtnemer is gecontracteerd, dan geldt dat Opdrachtnemer wordt geregistreerd op de lijst van </w:t>
      </w:r>
      <w:r w:rsidR="00276CA1">
        <w:rPr>
          <w:color w:val="000000"/>
        </w:rPr>
        <w:t xml:space="preserve">Opdrachtnemers </w:t>
      </w:r>
      <w:r>
        <w:rPr>
          <w:color w:val="000000"/>
        </w:rPr>
        <w:t>die tekort zijn geschoten. Opdrachtnemer ontvangt van ons een formele ingebrekestelling met daarin een termijn van twee werkdagen om alsnog over te gaan tot nakoming. Laat Opdrachtnemer binnen de gestelde termijn na om alsnog een offerte in te dienen, dan geldt dat Opdrachtnemer</w:t>
      </w:r>
      <w:r w:rsidR="00287A87">
        <w:rPr>
          <w:color w:val="000000"/>
        </w:rPr>
        <w:t xml:space="preserve"> de eerstvolgende twee uitvragen geen uitnodiging ontvangt voor het doen van een aanbieding.</w:t>
      </w:r>
      <w:r w:rsidRPr="00737F7F" w:rsidR="00737F7F">
        <w:rPr>
          <w:color w:val="000000"/>
        </w:rPr>
        <w:t xml:space="preserve"> </w:t>
      </w:r>
      <w:r w:rsidR="00737F7F">
        <w:rPr>
          <w:color w:val="000000"/>
        </w:rPr>
        <w:t xml:space="preserve">Zodra deze sanctie is </w:t>
      </w:r>
      <w:proofErr w:type="spellStart"/>
      <w:r w:rsidR="00737F7F">
        <w:rPr>
          <w:color w:val="000000"/>
        </w:rPr>
        <w:t>uitgenut</w:t>
      </w:r>
      <w:proofErr w:type="spellEnd"/>
      <w:r w:rsidR="00737F7F">
        <w:rPr>
          <w:color w:val="000000"/>
        </w:rPr>
        <w:t>, ontvangt Opdrachtnemer weer een uitnodiging voor deelname aan de minicompetitie.</w:t>
      </w:r>
    </w:p>
    <w:p w:rsidR="00287A87" w:rsidP="00287A87" w:rsidRDefault="0025520C" w14:paraId="2D738F63" w14:textId="650EA9EC">
      <w:pPr>
        <w:ind w:left="540" w:hanging="540"/>
        <w:rPr>
          <w:color w:val="000000"/>
        </w:rPr>
      </w:pPr>
      <w:r>
        <w:rPr>
          <w:color w:val="000000"/>
        </w:rPr>
        <w:t xml:space="preserve">c) </w:t>
      </w:r>
      <w:r>
        <w:rPr>
          <w:color w:val="000000"/>
        </w:rPr>
        <w:tab/>
      </w:r>
      <w:r>
        <w:rPr>
          <w:color w:val="000000"/>
        </w:rPr>
        <w:t>Laat opdrachtnemer</w:t>
      </w:r>
      <w:r w:rsidRPr="00287A87" w:rsidR="00287A87">
        <w:rPr>
          <w:color w:val="000000"/>
        </w:rPr>
        <w:t xml:space="preserve"> </w:t>
      </w:r>
      <w:r w:rsidR="00287A87">
        <w:rPr>
          <w:color w:val="000000"/>
        </w:rPr>
        <w:t xml:space="preserve">voor de </w:t>
      </w:r>
      <w:r w:rsidRPr="00917D39" w:rsidR="00287A87">
        <w:rPr>
          <w:b/>
          <w:bCs/>
          <w:color w:val="000000"/>
        </w:rPr>
        <w:t>derde keer</w:t>
      </w:r>
      <w:r w:rsidR="00287A87">
        <w:rPr>
          <w:color w:val="000000"/>
        </w:rPr>
        <w:t xml:space="preserve"> na om tijdig een offerte uit te brengen binnen het perceel waarvoor Opdrachtnemer is gecontracteerd, dan geldt dat Opdrachtnemer wordt geregistreerd op de lijst van Opdracht</w:t>
      </w:r>
      <w:r w:rsidR="00276CA1">
        <w:rPr>
          <w:color w:val="000000"/>
        </w:rPr>
        <w:t>nemers</w:t>
      </w:r>
      <w:r w:rsidR="00287A87">
        <w:rPr>
          <w:color w:val="000000"/>
        </w:rPr>
        <w:t xml:space="preserve"> die tekort zijn geschoten. Opdrachtnemer ontvangt van ons een formele ingebrekestelling met daarin een termijn van twee werkdagen om alsnog over te gaan tot nakoming. Laat Opdrachtnemer binnen de gestelde termijn na om alsnog een offerte in te dienen, dan geldt dat Opdrachtnemer</w:t>
      </w:r>
      <w:r w:rsidRPr="00287A87" w:rsidR="00287A87">
        <w:rPr>
          <w:color w:val="000000"/>
        </w:rPr>
        <w:t xml:space="preserve"> </w:t>
      </w:r>
      <w:r w:rsidR="00287A87">
        <w:rPr>
          <w:color w:val="000000"/>
        </w:rPr>
        <w:t>de eerstvolgende drie uitvragen geen uitnodiging ontvangt voor het doen van een aanbieding.</w:t>
      </w:r>
      <w:r w:rsidR="00737F7F">
        <w:rPr>
          <w:color w:val="000000"/>
        </w:rPr>
        <w:t xml:space="preserve"> Zodra deze sanctie is </w:t>
      </w:r>
      <w:proofErr w:type="spellStart"/>
      <w:r w:rsidR="00737F7F">
        <w:rPr>
          <w:color w:val="000000"/>
        </w:rPr>
        <w:t>uitgenut</w:t>
      </w:r>
      <w:proofErr w:type="spellEnd"/>
      <w:r w:rsidR="00737F7F">
        <w:rPr>
          <w:color w:val="000000"/>
        </w:rPr>
        <w:t xml:space="preserve">, ontvangt Opdrachtnemer weer een uitnodiging voor deelname aan de minicompetitie. </w:t>
      </w:r>
      <w:r w:rsidR="00287A87">
        <w:rPr>
          <w:color w:val="000000"/>
        </w:rPr>
        <w:t xml:space="preserve"> Tevens behoudt Opdrachtgever zich het recht voor nu als dan voor het om de overeenkomst met u te ontbinden c.q. beëindiging wegens de geconstateerde tekortkomingen. </w:t>
      </w:r>
    </w:p>
    <w:p w:rsidR="0025520C" w:rsidP="00CE7822" w:rsidRDefault="0025520C" w14:paraId="5C9B511F" w14:textId="45508356">
      <w:pPr>
        <w:ind w:left="540" w:hanging="540"/>
        <w:rPr>
          <w:color w:val="000000"/>
        </w:rPr>
      </w:pPr>
    </w:p>
    <w:p w:rsidR="001C1AAE" w:rsidP="00CE7822" w:rsidRDefault="001C1AAE" w14:paraId="4E5F4EB8" w14:textId="77777777">
      <w:pPr>
        <w:ind w:left="540" w:hanging="540"/>
        <w:rPr>
          <w:color w:val="000000"/>
        </w:rPr>
      </w:pPr>
    </w:p>
    <w:p w:rsidRPr="00FC6427" w:rsidR="001C1AAE" w:rsidP="001C1AAE" w:rsidRDefault="001C1AAE" w14:paraId="1C5574D6" w14:textId="452342D6">
      <w:pPr>
        <w:ind w:left="540" w:hanging="540"/>
        <w:jc w:val="both"/>
      </w:pPr>
      <w:r>
        <w:rPr>
          <w:color w:val="000000"/>
        </w:rPr>
        <w:t>3.</w:t>
      </w:r>
      <w:r w:rsidR="001435DA">
        <w:rPr>
          <w:color w:val="000000"/>
        </w:rPr>
        <w:t>8</w:t>
      </w:r>
      <w:r>
        <w:rPr>
          <w:color w:val="000000"/>
        </w:rPr>
        <w:t xml:space="preserve">   </w:t>
      </w:r>
      <w:r>
        <w:rPr>
          <w:color w:val="000000"/>
        </w:rPr>
        <w:tab/>
      </w:r>
      <w:r w:rsidRPr="00FC6427">
        <w:t xml:space="preserve">Opdrachtnemer draagt zorg voor de </w:t>
      </w:r>
      <w:r w:rsidR="00283B0E">
        <w:t>p</w:t>
      </w:r>
      <w:r w:rsidRPr="00FC6427">
        <w:t xml:space="preserve">restatie door het beschikbaar stellen van de in </w:t>
      </w:r>
      <w:r>
        <w:t>Nadere overeenkomst</w:t>
      </w:r>
      <w:r w:rsidRPr="00FC6427">
        <w:t xml:space="preserve"> genoemde tijdelijke arbeidskracht, blijkend uit het maandelijks achteraf indienen van urenstaten bij de Opdrachtgever. De Opdrachtgever kan de tijdelijke arbeidskracht </w:t>
      </w:r>
      <w:r w:rsidR="00FF30BA">
        <w:t xml:space="preserve">aanspreken indien niet is voldaan aan de werkomschrijving zoals beschreven in de Nadere Overeenkomst. </w:t>
      </w:r>
    </w:p>
    <w:p w:rsidR="001C1AAE" w:rsidP="001C1AAE" w:rsidRDefault="001C1AAE" w14:paraId="156FEAA5" w14:textId="77777777">
      <w:pPr>
        <w:jc w:val="both"/>
      </w:pPr>
    </w:p>
    <w:p w:rsidRPr="00FC6427" w:rsidR="001C1AAE" w:rsidP="001C1AAE" w:rsidRDefault="001C1AAE" w14:paraId="01897890" w14:textId="1D47D044">
      <w:pPr>
        <w:ind w:left="540"/>
        <w:jc w:val="both"/>
      </w:pPr>
      <w:r w:rsidRPr="00FC6427">
        <w:t xml:space="preserve">Opdrachtnemer kan personen die belast zijn met de uitvoering van de Nadere Overeenkomst alleen vervangen na schriftelijk goedkeuren van </w:t>
      </w:r>
      <w:r w:rsidR="009C2004">
        <w:t>Opdrachtgever</w:t>
      </w:r>
      <w:r w:rsidRPr="00FC6427">
        <w:t xml:space="preserve">. In geval van vervanging zal, na schriftelijk goedkeuren van </w:t>
      </w:r>
      <w:r w:rsidR="009C2004">
        <w:t xml:space="preserve">Opdrachtgever </w:t>
      </w:r>
      <w:r w:rsidRPr="00FC6427">
        <w:t>en onder gelijkblijvende voorwaarden van deze Nadere Overeenkomst, het overeengekomen tarief ongewijzigd blijven.</w:t>
      </w:r>
      <w:r w:rsidR="00737F7F">
        <w:t xml:space="preserve"> Ook moeten de kwaliteiten uit de aanbesteding eerbiedigt worden. </w:t>
      </w:r>
    </w:p>
    <w:p w:rsidR="001C1AAE" w:rsidP="00CE7822" w:rsidRDefault="001C1AAE" w14:paraId="43A0C762" w14:textId="11E2DDC5">
      <w:pPr>
        <w:ind w:left="540" w:hanging="540"/>
        <w:rPr>
          <w:color w:val="000000"/>
        </w:rPr>
      </w:pPr>
    </w:p>
    <w:p w:rsidR="002A489A" w:rsidP="00CE7822" w:rsidRDefault="002A489A" w14:paraId="355F6598" w14:textId="27C93596">
      <w:pPr>
        <w:ind w:left="540" w:hanging="540"/>
        <w:rPr>
          <w:color w:val="000000"/>
        </w:rPr>
      </w:pPr>
    </w:p>
    <w:p w:rsidRPr="002A489A" w:rsidR="002A489A" w:rsidP="002A489A" w:rsidRDefault="002A489A" w14:paraId="6D198C43" w14:textId="0B08062F">
      <w:pPr>
        <w:numPr>
          <w:ilvl w:val="0"/>
          <w:numId w:val="27"/>
        </w:numPr>
        <w:tabs>
          <w:tab w:val="left" w:pos="540"/>
        </w:tabs>
        <w:ind w:left="0" w:firstLine="0"/>
        <w:rPr>
          <w:b/>
        </w:rPr>
      </w:pPr>
      <w:r w:rsidRPr="002A489A">
        <w:rPr>
          <w:b/>
        </w:rPr>
        <w:t>Looptijd en beëindiging Nadere Overeenkomsten</w:t>
      </w:r>
    </w:p>
    <w:p w:rsidR="00CE7822" w:rsidP="00CE7822" w:rsidRDefault="00CE7822" w14:paraId="67981541" w14:textId="39543ED9"/>
    <w:p w:rsidR="002A489A" w:rsidP="00BA1716" w:rsidRDefault="002A489A" w14:paraId="5FA09607" w14:textId="713972F8">
      <w:pPr>
        <w:ind w:left="567" w:hanging="567"/>
      </w:pPr>
      <w:r>
        <w:t xml:space="preserve">4.1 De looptijd van elke </w:t>
      </w:r>
      <w:r w:rsidR="00100E77">
        <w:t>N</w:t>
      </w:r>
      <w:r>
        <w:t xml:space="preserve">adere </w:t>
      </w:r>
      <w:r w:rsidR="00100E77">
        <w:t>O</w:t>
      </w:r>
      <w:r>
        <w:t xml:space="preserve">vereenkomst die wordt gesloten in het kader van deze </w:t>
      </w:r>
      <w:r w:rsidR="00100E77">
        <w:t>R</w:t>
      </w:r>
      <w:r>
        <w:t>aamovereenkomst zal onafhankelijk zijn van de duur van deze Raamovereenkomst, tenzij anders bepaald in de Nadere Overeenkomst.</w:t>
      </w:r>
    </w:p>
    <w:p w:rsidR="002A489A" w:rsidP="00CE7822" w:rsidRDefault="002A489A" w14:paraId="6FFBCA98" w14:textId="061026D8"/>
    <w:p w:rsidR="002A489A" w:rsidP="00BA1716" w:rsidRDefault="002A489A" w14:paraId="5BE0D951" w14:textId="4FB516C8">
      <w:pPr>
        <w:ind w:left="567" w:hanging="567"/>
      </w:pPr>
      <w:r>
        <w:t xml:space="preserve">4.2 </w:t>
      </w:r>
      <w:r w:rsidR="00BA1716">
        <w:tab/>
      </w:r>
      <w:r>
        <w:t>Indien een Nadere Overeenkomst verlengingsopties bevat en deze opties nog niet zijn verstreken op het moment van beëindiging van de Raamovereenkomst, behouden partijen zich het recht om deze verlengingsopties uit te nutten zoals overeengekomen in de desbetreffende Nadere Overeenkomst.</w:t>
      </w:r>
    </w:p>
    <w:p w:rsidR="002A489A" w:rsidP="00CE7822" w:rsidRDefault="002A489A" w14:paraId="34AEF2C1" w14:textId="306B4FAE"/>
    <w:p w:rsidR="00EB3337" w:rsidP="00BA1716" w:rsidRDefault="002A489A" w14:paraId="19F32762" w14:textId="7137E579">
      <w:pPr>
        <w:ind w:left="567" w:hanging="567"/>
      </w:pPr>
      <w:r>
        <w:t xml:space="preserve">4.3 </w:t>
      </w:r>
      <w:r w:rsidR="00BA1716">
        <w:tab/>
      </w:r>
      <w:r>
        <w:t xml:space="preserve">In geval van beëindiging van deze Raamovereenkomst, hetzij door natuurlijk verloop, hetzij door opzegging, zullen partijen een overgangsperiode in acht nemen om lopende verplichtingen en reeds gestarte projecten binnen de Nadere Overeenkomst te voltooien. </w:t>
      </w:r>
      <w:r w:rsidR="00EB3337">
        <w:t>Alle verplichtingen uit de Raamovereenkomst die van toepassing zijn op de Nadere Overeenkomst lopen door totdat de Nadere Overeenkomst is beëindigd.</w:t>
      </w:r>
    </w:p>
    <w:p w:rsidR="00EB3337" w:rsidP="002A489A" w:rsidRDefault="00EB3337" w14:paraId="03C7EBA7" w14:textId="77777777"/>
    <w:p w:rsidR="002A489A" w:rsidP="00BA1716" w:rsidRDefault="002A489A" w14:paraId="64443D13" w14:textId="57A1027B">
      <w:pPr>
        <w:ind w:left="567" w:hanging="567"/>
      </w:pPr>
      <w:r>
        <w:t>4.</w:t>
      </w:r>
      <w:r w:rsidR="00BA1716">
        <w:t>4</w:t>
      </w:r>
      <w:r>
        <w:t xml:space="preserve">  Partijen erkennen dat de beëindiging van deze Raamovereenkomst geen invloed zal hebben op de lopende Nadere Overeenkomsten, tenzij anders bepaald in de Raamovereenkomst of de Nadere Overeenkomst zelf. Indien één van de partijen twijfels heeft over de plichten na beëindiging, zijn zij gerechtigd om juridisch advies in te winnen om hun positie te verduidelijken. </w:t>
      </w:r>
    </w:p>
    <w:p w:rsidRPr="00CD788C" w:rsidR="002A489A" w:rsidP="00CE7822" w:rsidRDefault="002A489A" w14:paraId="1FDC830E" w14:textId="2F3AE83C"/>
    <w:p w:rsidRPr="00B61DA2" w:rsidR="00B61DA2" w:rsidP="00B61DA2" w:rsidRDefault="00B61DA2" w14:paraId="54EBA24B" w14:textId="77777777">
      <w:pPr>
        <w:tabs>
          <w:tab w:val="left" w:pos="540"/>
        </w:tabs>
        <w:rPr>
          <w:color w:val="FF0000"/>
        </w:rPr>
      </w:pPr>
    </w:p>
    <w:p w:rsidRPr="00B61DA2" w:rsidR="00B61DA2" w:rsidP="00B61DA2" w:rsidRDefault="00B61DA2" w14:paraId="6EBDFF05" w14:textId="77777777">
      <w:pPr>
        <w:numPr>
          <w:ilvl w:val="0"/>
          <w:numId w:val="27"/>
        </w:numPr>
        <w:tabs>
          <w:tab w:val="left" w:pos="540"/>
        </w:tabs>
        <w:ind w:left="0" w:firstLine="0"/>
        <w:rPr>
          <w:b/>
        </w:rPr>
      </w:pPr>
      <w:r w:rsidRPr="00B61DA2">
        <w:rPr>
          <w:b/>
        </w:rPr>
        <w:t>Prijs en overige financiële bepalingen</w:t>
      </w:r>
    </w:p>
    <w:p w:rsidRPr="00B61DA2" w:rsidR="00B61DA2" w:rsidP="00B61DA2" w:rsidRDefault="00B61DA2" w14:paraId="09ED529D" w14:textId="77777777">
      <w:pPr>
        <w:tabs>
          <w:tab w:val="left" w:pos="540"/>
        </w:tabs>
        <w:rPr>
          <w:b/>
        </w:rPr>
      </w:pPr>
    </w:p>
    <w:p w:rsidRPr="00CB3D45" w:rsidR="00B61DA2" w:rsidP="00BA1716" w:rsidRDefault="00CB3D45" w14:paraId="2DE70264" w14:textId="31EEEA81">
      <w:pPr>
        <w:tabs>
          <w:tab w:val="left" w:pos="450"/>
        </w:tabs>
        <w:ind w:left="426" w:hanging="426"/>
      </w:pPr>
      <w:r w:rsidRPr="00CB3D45">
        <w:rPr>
          <w:rFonts w:eastAsiaTheme="minorHAnsi" w:cstheme="minorBidi"/>
          <w:szCs w:val="22"/>
          <w:lang w:eastAsia="en-US"/>
        </w:rPr>
        <w:t>5.1</w:t>
      </w:r>
      <w:r>
        <w:t xml:space="preserve"> </w:t>
      </w:r>
      <w:r w:rsidR="00F101B8">
        <w:tab/>
      </w:r>
      <w:r w:rsidRPr="00CB3D45" w:rsidR="00B61DA2">
        <w:t xml:space="preserve">Opdrachtnemer declareert het werkelijk aantal </w:t>
      </w:r>
      <w:r w:rsidRPr="00CB3D45" w:rsidR="00BC6AA1">
        <w:t>uren</w:t>
      </w:r>
      <w:r w:rsidRPr="00CB3D45" w:rsidR="00B61DA2">
        <w:t xml:space="preserve"> per maand op nacalculatiebasi</w:t>
      </w:r>
      <w:r w:rsidR="00BA1716">
        <w:t>s</w:t>
      </w:r>
      <w:r w:rsidR="00BA1716">
        <w:tab/>
      </w:r>
      <w:r w:rsidRPr="00CB3D45" w:rsidR="00B61DA2">
        <w:t xml:space="preserve">als bedoeld in artikel 3.2 conform de in de Inschrijving genoemde tarieven, tegen </w:t>
      </w:r>
      <w:r w:rsidRPr="00CB3D45" w:rsidR="00E4781C">
        <w:t xml:space="preserve">de uurtarieven zoals afgesproken in de betreffende Nadere Overeenkomsten </w:t>
      </w:r>
      <w:r w:rsidRPr="00CB3D45" w:rsidR="00B61DA2">
        <w:t xml:space="preserve">(exclusief BTW en inclusief reis- en verblijf- en eventuele overige kosten). </w:t>
      </w:r>
    </w:p>
    <w:p w:rsidRPr="00B61DA2" w:rsidR="00B61DA2" w:rsidP="00B61DA2" w:rsidRDefault="00B61DA2" w14:paraId="12537845" w14:textId="77777777">
      <w:pPr>
        <w:tabs>
          <w:tab w:val="left" w:pos="576"/>
        </w:tabs>
      </w:pPr>
    </w:p>
    <w:p w:rsidR="00B61DA2" w:rsidP="00BA1716" w:rsidRDefault="00B61DA2" w14:paraId="27399C8D" w14:textId="0C193736">
      <w:pPr>
        <w:pStyle w:val="Lijstalinea"/>
        <w:numPr>
          <w:ilvl w:val="1"/>
          <w:numId w:val="37"/>
        </w:numPr>
        <w:tabs>
          <w:tab w:val="left" w:pos="540"/>
          <w:tab w:val="num" w:pos="720"/>
        </w:tabs>
        <w:ind w:left="426" w:hanging="426"/>
      </w:pPr>
      <w:r w:rsidRPr="00B61DA2">
        <w:t xml:space="preserve">De prijs als bedoeld in artikel </w:t>
      </w:r>
      <w:r w:rsidR="001C1AAE">
        <w:t>5</w:t>
      </w:r>
      <w:r w:rsidRPr="00B61DA2">
        <w:t xml:space="preserve">.1 heeft betrekking op alle door Opdrachtnemer in het kader van deze </w:t>
      </w:r>
      <w:r w:rsidRPr="00BC6AA1">
        <w:t>Raam</w:t>
      </w:r>
      <w:r w:rsidRPr="00BC6AA1" w:rsidR="00E4781C">
        <w:t>o</w:t>
      </w:r>
      <w:r w:rsidRPr="00BC6AA1">
        <w:t>vereenkomst te verrichten uit te voeren Diensten en eventueel daarvoor benodigde materialen.</w:t>
      </w:r>
    </w:p>
    <w:p w:rsidRPr="004F0F6E" w:rsidR="00F101B8" w:rsidP="00F101B8" w:rsidRDefault="00F101B8" w14:paraId="30283B79" w14:textId="77777777">
      <w:pPr>
        <w:tabs>
          <w:tab w:val="left" w:pos="540"/>
          <w:tab w:val="num" w:pos="720"/>
        </w:tabs>
      </w:pPr>
    </w:p>
    <w:p w:rsidRPr="004F0F6E" w:rsidR="00B61DA2" w:rsidP="00BA1716" w:rsidRDefault="00B61DA2" w14:paraId="35C9B3C2" w14:textId="4E1D3319">
      <w:pPr>
        <w:pStyle w:val="Lijstalinea"/>
        <w:numPr>
          <w:ilvl w:val="1"/>
          <w:numId w:val="37"/>
        </w:numPr>
        <w:tabs>
          <w:tab w:val="left" w:pos="540"/>
          <w:tab w:val="num" w:pos="720"/>
        </w:tabs>
        <w:ind w:left="567" w:hanging="567"/>
      </w:pPr>
      <w:r w:rsidRPr="004F0F6E">
        <w:t xml:space="preserve">De overeengekomen tarieven </w:t>
      </w:r>
      <w:r w:rsidRPr="004F0F6E" w:rsidR="00847A5A">
        <w:t xml:space="preserve">staan </w:t>
      </w:r>
      <w:r w:rsidRPr="004F0F6E">
        <w:t xml:space="preserve">vast </w:t>
      </w:r>
      <w:r w:rsidRPr="004F0F6E" w:rsidR="004D6387">
        <w:t>zoals vastgelegd in de Nadere Overeenkomst en kunnen niet worden geïndexeerd. De makelaarstarieven staan vast voor een periode van twee jaar</w:t>
      </w:r>
      <w:r w:rsidRPr="004F0F6E" w:rsidR="00847A5A">
        <w:t xml:space="preserve"> en kunnen daarna</w:t>
      </w:r>
      <w:r w:rsidRPr="004F0F6E" w:rsidR="004D6387">
        <w:t xml:space="preserve"> bij verlenging van de Raamovereenkomst</w:t>
      </w:r>
      <w:r w:rsidRPr="004F0F6E" w:rsidR="00847A5A">
        <w:t xml:space="preserve"> worden geïndexeerd overeenkomstig onderstaande indexeringsregeling.</w:t>
      </w:r>
    </w:p>
    <w:p w:rsidRPr="004F0F6E" w:rsidR="00847A5A" w:rsidP="00B61DA2" w:rsidRDefault="00847A5A" w14:paraId="143FCB77" w14:textId="77777777">
      <w:pPr>
        <w:ind w:firstLine="540"/>
        <w:rPr>
          <w:b/>
          <w:bCs/>
          <w:iCs/>
        </w:rPr>
      </w:pPr>
    </w:p>
    <w:p w:rsidRPr="004F0F6E" w:rsidR="00847A5A" w:rsidP="00BA1716" w:rsidRDefault="00847A5A" w14:paraId="304E5497" w14:textId="4AFB5B73">
      <w:pPr>
        <w:ind w:left="551" w:firstLine="16"/>
        <w:rPr>
          <w:iCs/>
        </w:rPr>
      </w:pPr>
      <w:r w:rsidRPr="004F0F6E">
        <w:rPr>
          <w:iCs/>
        </w:rPr>
        <w:t>Indexering vindt plaats overeenkomstig het prijsindexcijfer:</w:t>
      </w:r>
    </w:p>
    <w:p w:rsidRPr="004F0F6E" w:rsidR="00B61DA2" w:rsidP="00B61DA2" w:rsidRDefault="00B61DA2" w14:paraId="480FF64D" w14:textId="77777777">
      <w:pPr>
        <w:rPr>
          <w:b/>
          <w:bCs/>
          <w:iCs/>
        </w:rPr>
      </w:pPr>
    </w:p>
    <w:p w:rsidRPr="004F0F6E" w:rsidR="00B61DA2" w:rsidP="00BA1716" w:rsidRDefault="00960A7D" w14:paraId="2768D2D2" w14:textId="77777777">
      <w:pPr>
        <w:ind w:left="551" w:firstLine="16"/>
        <w:rPr>
          <w:iCs/>
        </w:rPr>
      </w:pPr>
      <w:hyperlink w:history="1" w:anchor="/CBS/nl/" r:id="rId8">
        <w:r w:rsidRPr="004F0F6E" w:rsidR="00B61DA2">
          <w:rPr>
            <w:iCs/>
            <w:u w:val="single"/>
          </w:rPr>
          <w:t xml:space="preserve">CBS </w:t>
        </w:r>
        <w:proofErr w:type="spellStart"/>
        <w:r w:rsidRPr="004F0F6E" w:rsidR="00B61DA2">
          <w:rPr>
            <w:iCs/>
            <w:u w:val="single"/>
          </w:rPr>
          <w:t>StatLine</w:t>
        </w:r>
        <w:proofErr w:type="spellEnd"/>
      </w:hyperlink>
    </w:p>
    <w:p w:rsidRPr="004F0F6E" w:rsidR="00B61DA2" w:rsidP="00BA1716" w:rsidRDefault="00B61DA2" w14:paraId="7B6C9CE0" w14:textId="77777777">
      <w:pPr>
        <w:ind w:left="567"/>
        <w:rPr>
          <w:iCs/>
        </w:rPr>
      </w:pPr>
      <w:r w:rsidRPr="004F0F6E">
        <w:rPr>
          <w:iCs/>
        </w:rPr>
        <w:t xml:space="preserve">Thema’s; arbeid en sociale zekerheid; arbeid en arbeidsmarkt; lonen cao-lonen en arbeidskosten; lonen en minimumloon: </w:t>
      </w:r>
      <w:r w:rsidRPr="004F0F6E">
        <w:rPr>
          <w:b/>
          <w:bCs/>
          <w:iCs/>
        </w:rPr>
        <w:t>Cao-lonen, contractuele loonkosten en arbeidsduur; indexcijfers (2010=100).</w:t>
      </w:r>
    </w:p>
    <w:p w:rsidRPr="004F0F6E" w:rsidR="00B61DA2" w:rsidP="00BA1716" w:rsidRDefault="00B61DA2" w14:paraId="10CB2E5F" w14:textId="77777777">
      <w:pPr>
        <w:ind w:left="567"/>
        <w:rPr>
          <w:iCs/>
        </w:rPr>
      </w:pPr>
      <w:r w:rsidRPr="004F0F6E">
        <w:rPr>
          <w:iCs/>
        </w:rPr>
        <w:t>SBI 2008; bedrijfstakken 1</w:t>
      </w:r>
      <w:r w:rsidRPr="004F0F6E">
        <w:rPr>
          <w:iCs/>
          <w:vertAlign w:val="superscript"/>
        </w:rPr>
        <w:t>e</w:t>
      </w:r>
      <w:r w:rsidRPr="004F0F6E">
        <w:rPr>
          <w:iCs/>
        </w:rPr>
        <w:t xml:space="preserve"> digit (SBI 2008); Samenstellingen bedrijfstakken 1</w:t>
      </w:r>
      <w:r w:rsidRPr="004F0F6E">
        <w:rPr>
          <w:iCs/>
          <w:vertAlign w:val="superscript"/>
        </w:rPr>
        <w:t>e</w:t>
      </w:r>
      <w:r w:rsidRPr="004F0F6E">
        <w:rPr>
          <w:iCs/>
        </w:rPr>
        <w:t xml:space="preserve"> digit:  </w:t>
      </w:r>
      <w:r w:rsidRPr="004F0F6E">
        <w:rPr>
          <w:b/>
          <w:bCs/>
          <w:iCs/>
        </w:rPr>
        <w:t>M-N zakelijke dienstverlening.</w:t>
      </w:r>
    </w:p>
    <w:p w:rsidRPr="004F0F6E" w:rsidR="00B61DA2" w:rsidP="00BA1716" w:rsidRDefault="00B61DA2" w14:paraId="5DBEA2B0" w14:textId="77777777">
      <w:pPr>
        <w:ind w:left="567"/>
        <w:rPr>
          <w:iCs/>
        </w:rPr>
      </w:pPr>
      <w:r w:rsidRPr="004F0F6E">
        <w:rPr>
          <w:iCs/>
        </w:rPr>
        <w:t xml:space="preserve">Versie: </w:t>
      </w:r>
      <w:r w:rsidRPr="004F0F6E">
        <w:rPr>
          <w:b/>
          <w:bCs/>
          <w:iCs/>
        </w:rPr>
        <w:t>Huidige cijfers.</w:t>
      </w:r>
    </w:p>
    <w:p w:rsidRPr="004F0F6E" w:rsidR="00B61DA2" w:rsidP="00BA1716" w:rsidRDefault="00B61DA2" w14:paraId="75743245" w14:textId="77777777">
      <w:pPr>
        <w:ind w:left="567"/>
        <w:rPr>
          <w:iCs/>
        </w:rPr>
      </w:pPr>
      <w:r w:rsidRPr="004F0F6E">
        <w:rPr>
          <w:iCs/>
        </w:rPr>
        <w:t xml:space="preserve">Onderwerp; indexcijfers: </w:t>
      </w:r>
      <w:r w:rsidRPr="004F0F6E">
        <w:rPr>
          <w:b/>
          <w:bCs/>
          <w:iCs/>
        </w:rPr>
        <w:t>cao-lonen per uur incl. bijz. beloningen.</w:t>
      </w:r>
    </w:p>
    <w:p w:rsidRPr="004F0F6E" w:rsidR="00B61DA2" w:rsidP="00BA1716" w:rsidRDefault="00B61DA2" w14:paraId="05B97655" w14:textId="77777777">
      <w:pPr>
        <w:ind w:left="567"/>
        <w:rPr>
          <w:iCs/>
        </w:rPr>
      </w:pPr>
      <w:r w:rsidRPr="004F0F6E">
        <w:rPr>
          <w:iCs/>
        </w:rPr>
        <w:t xml:space="preserve">Ontwikkelingen t.o.v. een jaar eerder: </w:t>
      </w:r>
      <w:r w:rsidRPr="004F0F6E" w:rsidR="00C15FA8">
        <w:rPr>
          <w:b/>
          <w:bCs/>
          <w:iCs/>
        </w:rPr>
        <w:t>cao-lonen per uur incl. bijz.</w:t>
      </w:r>
      <w:r w:rsidRPr="004F0F6E" w:rsidR="00EC068C">
        <w:rPr>
          <w:b/>
          <w:bCs/>
          <w:iCs/>
        </w:rPr>
        <w:t xml:space="preserve"> </w:t>
      </w:r>
      <w:r w:rsidRPr="004F0F6E">
        <w:rPr>
          <w:b/>
          <w:bCs/>
          <w:iCs/>
        </w:rPr>
        <w:t>beloningen.</w:t>
      </w:r>
    </w:p>
    <w:p w:rsidRPr="004F0F6E" w:rsidR="00847A5A" w:rsidP="00BA1716" w:rsidRDefault="00B61DA2" w14:paraId="6E7B175B" w14:textId="14ED3AA3">
      <w:pPr>
        <w:ind w:left="567"/>
        <w:rPr>
          <w:b/>
          <w:bCs/>
          <w:iCs/>
        </w:rPr>
      </w:pPr>
      <w:r w:rsidRPr="004F0F6E">
        <w:rPr>
          <w:iCs/>
        </w:rPr>
        <w:t xml:space="preserve">Cao-sectoren: </w:t>
      </w:r>
      <w:r w:rsidRPr="004F0F6E">
        <w:rPr>
          <w:b/>
          <w:bCs/>
          <w:iCs/>
        </w:rPr>
        <w:t>Cao-sector particuliere bedrijven</w:t>
      </w:r>
    </w:p>
    <w:p w:rsidR="00B61DA2" w:rsidP="001A602E" w:rsidRDefault="00B61DA2" w14:paraId="55BCFB4F" w14:textId="77777777">
      <w:pPr>
        <w:tabs>
          <w:tab w:val="left" w:pos="540"/>
        </w:tabs>
        <w:rPr>
          <w:iCs/>
        </w:rPr>
      </w:pPr>
    </w:p>
    <w:p w:rsidRPr="00304C10" w:rsidR="001A602E" w:rsidP="00CB3D45" w:rsidRDefault="001A602E" w14:paraId="4E01E156" w14:textId="5D5D84B0">
      <w:pPr>
        <w:numPr>
          <w:ilvl w:val="1"/>
          <w:numId w:val="37"/>
        </w:numPr>
        <w:tabs>
          <w:tab w:val="left" w:pos="540"/>
          <w:tab w:val="num" w:pos="720"/>
        </w:tabs>
        <w:ind w:left="540" w:hanging="540"/>
      </w:pPr>
      <w:r w:rsidRPr="00A92023">
        <w:rPr>
          <w:iCs/>
        </w:rPr>
        <w:t xml:space="preserve">Een verzoek tot indexatie dient uiterlijk </w:t>
      </w:r>
      <w:r>
        <w:rPr>
          <w:iCs/>
        </w:rPr>
        <w:t>één (1) maand voor de aangegeven indexatiedatum</w:t>
      </w:r>
      <w:r w:rsidRPr="00A92023">
        <w:rPr>
          <w:iCs/>
        </w:rPr>
        <w:t xml:space="preserve"> </w:t>
      </w:r>
      <w:r>
        <w:rPr>
          <w:iCs/>
        </w:rPr>
        <w:t>door Opdrachtgever of Opdrachtnemer te zijn ingediend. Correspondentie m.b.t. indexatie vindt plaats via</w:t>
      </w:r>
      <w:r w:rsidRPr="00A92023">
        <w:rPr>
          <w:iCs/>
        </w:rPr>
        <w:t xml:space="preserve"> </w:t>
      </w:r>
      <w:hyperlink w:history="1" r:id="rId9">
        <w:r w:rsidRPr="00A92023">
          <w:rPr>
            <w:iCs/>
            <w:u w:val="single"/>
          </w:rPr>
          <w:t>inkoop@rijnland.net</w:t>
        </w:r>
      </w:hyperlink>
      <w:r w:rsidRPr="00A92023">
        <w:rPr>
          <w:iCs/>
        </w:rPr>
        <w:t xml:space="preserve">. </w:t>
      </w:r>
    </w:p>
    <w:p w:rsidR="001A602E" w:rsidP="001A602E" w:rsidRDefault="001A602E" w14:paraId="392E7FB4" w14:textId="77777777">
      <w:pPr>
        <w:ind w:left="540"/>
        <w:rPr>
          <w:color w:val="000000"/>
        </w:rPr>
      </w:pPr>
      <w:r w:rsidRPr="002444DF">
        <w:rPr>
          <w:color w:val="000000"/>
        </w:rPr>
        <w:t xml:space="preserve">Na schriftelijke </w:t>
      </w:r>
      <w:r>
        <w:rPr>
          <w:color w:val="000000"/>
        </w:rPr>
        <w:t xml:space="preserve">vaststelling </w:t>
      </w:r>
      <w:r w:rsidRPr="002444DF">
        <w:rPr>
          <w:color w:val="000000"/>
        </w:rPr>
        <w:t xml:space="preserve">worden de eventuele nieuwe </w:t>
      </w:r>
      <w:r>
        <w:rPr>
          <w:color w:val="000000"/>
        </w:rPr>
        <w:t>tarieven</w:t>
      </w:r>
      <w:r w:rsidRPr="002444DF">
        <w:rPr>
          <w:color w:val="000000"/>
        </w:rPr>
        <w:t xml:space="preserve"> van kracht. Indexeringsverzoek</w:t>
      </w:r>
      <w:r>
        <w:rPr>
          <w:color w:val="000000"/>
        </w:rPr>
        <w:t>en</w:t>
      </w:r>
      <w:r w:rsidRPr="002444DF">
        <w:rPr>
          <w:color w:val="000000"/>
        </w:rPr>
        <w:t xml:space="preserve"> over voorgaande jaren</w:t>
      </w:r>
      <w:r>
        <w:rPr>
          <w:color w:val="000000"/>
        </w:rPr>
        <w:t xml:space="preserve"> </w:t>
      </w:r>
      <w:r w:rsidRPr="002444DF">
        <w:rPr>
          <w:color w:val="000000"/>
        </w:rPr>
        <w:t xml:space="preserve">kunnen niet met terugwerkende kracht worden ingediend en </w:t>
      </w:r>
      <w:r>
        <w:rPr>
          <w:color w:val="000000"/>
        </w:rPr>
        <w:t>worden niet gehonoreerd.</w:t>
      </w:r>
    </w:p>
    <w:p w:rsidR="001A602E" w:rsidP="001A602E" w:rsidRDefault="001A602E" w14:paraId="58BFEE29" w14:textId="77777777">
      <w:pPr>
        <w:tabs>
          <w:tab w:val="left" w:pos="540"/>
        </w:tabs>
        <w:rPr>
          <w:b/>
          <w:bCs/>
          <w:iCs/>
          <w:highlight w:val="yellow"/>
        </w:rPr>
      </w:pPr>
    </w:p>
    <w:p w:rsidRPr="00B61DA2" w:rsidR="00B61DA2" w:rsidP="00B61DA2" w:rsidRDefault="00B61DA2" w14:paraId="56208537" w14:textId="77777777">
      <w:pPr>
        <w:tabs>
          <w:tab w:val="left" w:pos="576"/>
        </w:tabs>
        <w:rPr>
          <w:color w:val="FF0000"/>
        </w:rPr>
      </w:pPr>
    </w:p>
    <w:p w:rsidRPr="000B1709" w:rsidR="00B61DA2" w:rsidP="00CB3D45" w:rsidRDefault="00B61DA2" w14:paraId="38A38585" w14:textId="15754EA1">
      <w:pPr>
        <w:numPr>
          <w:ilvl w:val="1"/>
          <w:numId w:val="37"/>
        </w:numPr>
        <w:tabs>
          <w:tab w:val="left" w:pos="540"/>
          <w:tab w:val="num" w:pos="720"/>
        </w:tabs>
        <w:ind w:left="540" w:hanging="540"/>
      </w:pPr>
      <w:r w:rsidRPr="000B1709">
        <w:t>Betaling vindt plaats na ontvangst en acceptatie van het resultaat van de Diensten.</w:t>
      </w:r>
      <w:r w:rsidR="00F101B8">
        <w:t xml:space="preserve"> Dit is in het geval van ureninzet gebaseerd op het goedkeuren van de ingeleverde urenstaten. De uiterste datum van mededeling van (non-)acceptatie is veertien (14) kalenderdagen na ontvangst van de urenstaat. In het geval de Nadere Overeenkomst is gebaseerd op een resultaatsverplichting zal acceptatie plaatsvinden door goedkeuring van de in de Nadere Offerteaanvraag beschreven deelproducten.</w:t>
      </w:r>
    </w:p>
    <w:p w:rsidRPr="00B61DA2" w:rsidR="00B61DA2" w:rsidP="00B61DA2" w:rsidRDefault="00B61DA2" w14:paraId="2F585096" w14:textId="7D3703FA">
      <w:pPr>
        <w:tabs>
          <w:tab w:val="left" w:pos="576"/>
        </w:tabs>
        <w:ind w:left="570" w:hanging="570"/>
        <w:rPr>
          <w:color w:val="FF0000"/>
        </w:rPr>
      </w:pPr>
    </w:p>
    <w:p w:rsidRPr="00B61DA2" w:rsidR="00B61DA2" w:rsidP="00B61DA2" w:rsidRDefault="00B61DA2" w14:paraId="6A185FE8" w14:textId="7777777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rsidRPr="008958FD" w:rsidR="00CD6E0E" w:rsidP="00CB3D45" w:rsidRDefault="00CD6E0E" w14:paraId="44244A2E" w14:textId="77777777">
      <w:pPr>
        <w:numPr>
          <w:ilvl w:val="1"/>
          <w:numId w:val="37"/>
        </w:numPr>
        <w:tabs>
          <w:tab w:val="left" w:pos="540"/>
          <w:tab w:val="num" w:pos="720"/>
        </w:tabs>
        <w:ind w:left="540" w:hanging="540"/>
      </w:pPr>
      <w:r w:rsidRPr="008958FD">
        <w:rPr>
          <w:shd w:val="clear" w:color="auto" w:fill="FFFFFF"/>
        </w:rPr>
        <w:t>Facturen dienen te worden voorzien van bestelnummer </w:t>
      </w:r>
      <w:r w:rsidRPr="004D6387">
        <w:rPr>
          <w:rStyle w:val="xpreviewfield"/>
          <w:highlight w:val="yellow"/>
          <w:shd w:val="clear" w:color="auto" w:fill="E9D7E9"/>
        </w:rPr>
        <w:t>...</w:t>
      </w:r>
      <w:r w:rsidRPr="008958FD">
        <w:rPr>
          <w:shd w:val="clear" w:color="auto" w:fill="FFFFFF"/>
        </w:rPr>
        <w:t> om in behandeling te worden genomen.</w:t>
      </w:r>
    </w:p>
    <w:p w:rsidRPr="008958FD" w:rsidR="00CD6E0E" w:rsidP="00CD6E0E" w:rsidRDefault="00CD6E0E" w14:paraId="3F3EAD10" w14:textId="77777777">
      <w:pPr>
        <w:pStyle w:val="pf0"/>
        <w:spacing w:before="0" w:beforeAutospacing="0" w:after="0" w:afterAutospacing="0"/>
        <w:ind w:left="540"/>
      </w:pPr>
      <w:r w:rsidRPr="008958FD">
        <w:t> </w:t>
      </w:r>
    </w:p>
    <w:p w:rsidRPr="008958FD" w:rsidR="00CD6E0E" w:rsidP="00CD6E0E" w:rsidRDefault="00CD6E0E" w14:paraId="62821D4C" w14:textId="77777777">
      <w:pPr>
        <w:pStyle w:val="pf0"/>
        <w:spacing w:before="0" w:beforeAutospacing="0" w:after="0" w:afterAutospacing="0"/>
        <w:ind w:left="540"/>
      </w:pPr>
      <w:r w:rsidRPr="008958FD">
        <w:rPr>
          <w:rStyle w:val="cf01"/>
          <w:rFonts w:ascii="Verdana" w:hAnsi="Verdana"/>
          <w:sz w:val="20"/>
          <w:szCs w:val="20"/>
        </w:rPr>
        <w:t>Het hoogheemraadschap is overgegaan op e-facturatie.</w:t>
      </w:r>
    </w:p>
    <w:p w:rsidRPr="008958FD" w:rsidR="00CD6E0E" w:rsidP="00CD6E0E" w:rsidRDefault="00CD6E0E" w14:paraId="34AAC853" w14:textId="77777777">
      <w:pPr>
        <w:ind w:left="540"/>
      </w:pPr>
      <w:r w:rsidRPr="008958FD">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Pr="008958FD" w:rsidR="008958FD" w:rsidTr="008958FD" w14:paraId="0FC9C8EB" w14:textId="77777777">
        <w:tc>
          <w:tcPr>
            <w:tcW w:w="522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1" w:type="dxa"/>
              <w:bottom w:w="0" w:type="dxa"/>
              <w:right w:w="101" w:type="dxa"/>
            </w:tcMar>
            <w:hideMark/>
          </w:tcPr>
          <w:p w:rsidRPr="008958FD" w:rsidR="00CD6E0E" w:rsidRDefault="00CD6E0E" w14:paraId="16D3D838" w14:textId="77777777">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NL:OINO00000001813766928000</w:t>
            </w:r>
          </w:p>
        </w:tc>
        <w:tc>
          <w:tcPr>
            <w:tcW w:w="3544" w:type="dxa"/>
            <w:tcBorders>
              <w:top w:val="single" w:color="000000" w:sz="8" w:space="0"/>
              <w:left w:val="nil"/>
              <w:bottom w:val="single" w:color="000000" w:sz="8" w:space="0"/>
              <w:right w:val="single" w:color="000000" w:sz="8" w:space="0"/>
            </w:tcBorders>
            <w:shd w:val="clear" w:color="auto" w:fill="FFFFFF"/>
            <w:tcMar>
              <w:top w:w="0" w:type="dxa"/>
              <w:left w:w="101" w:type="dxa"/>
              <w:bottom w:w="0" w:type="dxa"/>
              <w:right w:w="101" w:type="dxa"/>
            </w:tcMar>
            <w:hideMark/>
          </w:tcPr>
          <w:p w:rsidRPr="008958FD" w:rsidR="00CD6E0E" w:rsidRDefault="00CD6E0E" w14:paraId="581A9B6F" w14:textId="2E1C969A">
            <w:pPr>
              <w:pStyle w:val="Normaalweb"/>
              <w:autoSpaceDE w:val="0"/>
              <w:autoSpaceDN w:val="0"/>
              <w:spacing w:before="0" w:beforeAutospacing="0" w:after="0" w:afterAutospacing="0"/>
              <w:rPr>
                <w:sz w:val="20"/>
                <w:szCs w:val="20"/>
              </w:rPr>
            </w:pPr>
            <w:proofErr w:type="spellStart"/>
            <w:r w:rsidRPr="008958FD">
              <w:rPr>
                <w:rFonts w:ascii="Verdana" w:hAnsi="Verdana"/>
                <w:sz w:val="20"/>
                <w:szCs w:val="20"/>
                <w:lang w:val="en-US" w:eastAsia="en-US"/>
              </w:rPr>
              <w:t>KvK</w:t>
            </w:r>
            <w:proofErr w:type="spellEnd"/>
            <w:r w:rsidRPr="008958FD">
              <w:rPr>
                <w:rFonts w:ascii="Verdana" w:hAnsi="Verdana"/>
                <w:sz w:val="20"/>
                <w:szCs w:val="20"/>
                <w:lang w:val="en-US" w:eastAsia="en-US"/>
              </w:rPr>
              <w:t xml:space="preserve"> </w:t>
            </w:r>
            <w:r w:rsidR="008F7545">
              <w:rPr>
                <w:rFonts w:ascii="Verdana" w:hAnsi="Verdana"/>
                <w:sz w:val="20"/>
                <w:szCs w:val="20"/>
                <w:lang w:val="en-US" w:eastAsia="en-US"/>
              </w:rPr>
              <w:t>–</w:t>
            </w:r>
            <w:r w:rsidRPr="008958FD">
              <w:rPr>
                <w:rFonts w:ascii="Verdana" w:hAnsi="Verdana"/>
                <w:sz w:val="20"/>
                <w:szCs w:val="20"/>
                <w:lang w:val="en-US" w:eastAsia="en-US"/>
              </w:rPr>
              <w:t xml:space="preserve"> 51137747</w:t>
            </w:r>
          </w:p>
        </w:tc>
      </w:tr>
    </w:tbl>
    <w:p w:rsidRPr="008958FD" w:rsidR="00CD6E0E" w:rsidP="00CD6E0E" w:rsidRDefault="00CD6E0E" w14:paraId="4B2D9FCF" w14:textId="77777777">
      <w:pPr>
        <w:pStyle w:val="pf0"/>
        <w:spacing w:before="0" w:beforeAutospacing="0" w:after="0" w:afterAutospacing="0"/>
        <w:ind w:left="540"/>
      </w:pPr>
      <w:r w:rsidRPr="008958FD">
        <w:rPr>
          <w:rStyle w:val="cf01"/>
          <w:rFonts w:ascii="Verdana" w:hAnsi="Verdana"/>
          <w:sz w:val="20"/>
          <w:szCs w:val="20"/>
        </w:rPr>
        <w:t xml:space="preserve">Op onze website vindt u informatie hoe u een e-factuur kunt versturen: </w:t>
      </w:r>
      <w:hyperlink w:history="1" r:id="rId10">
        <w:r w:rsidRPr="008958FD">
          <w:rPr>
            <w:rStyle w:val="Hyperlink"/>
            <w:rFonts w:ascii="Verdana" w:hAnsi="Verdana"/>
            <w:color w:val="auto"/>
            <w:sz w:val="20"/>
            <w:szCs w:val="20"/>
          </w:rPr>
          <w:t>www.rijnland.net/e-facturatie</w:t>
        </w:r>
      </w:hyperlink>
    </w:p>
    <w:p w:rsidRPr="008958FD" w:rsidR="00CD6E0E" w:rsidP="00CD6E0E" w:rsidRDefault="00CD6E0E" w14:paraId="3058AA22" w14:textId="77777777">
      <w:pPr>
        <w:pStyle w:val="pf0"/>
        <w:spacing w:before="0" w:beforeAutospacing="0" w:after="0" w:afterAutospacing="0"/>
        <w:ind w:left="540"/>
      </w:pPr>
      <w:r w:rsidRPr="008958FD">
        <w:rPr>
          <w:rStyle w:val="cf01"/>
          <w:rFonts w:ascii="Verdana" w:hAnsi="Verdana"/>
          <w:sz w:val="20"/>
          <w:szCs w:val="20"/>
        </w:rPr>
        <w:t xml:space="preserve">Heeft u nog vragen over e-facturering? U kunt contact met ons opnemen door een e-mail te versturen aan: </w:t>
      </w:r>
      <w:hyperlink w:history="1" r:id="rId11">
        <w:r w:rsidRPr="008958FD">
          <w:rPr>
            <w:rStyle w:val="Hyperlink"/>
            <w:rFonts w:ascii="Verdana" w:hAnsi="Verdana"/>
            <w:color w:val="auto"/>
            <w:sz w:val="20"/>
            <w:szCs w:val="20"/>
          </w:rPr>
          <w:t>efacturen@hhsk.nl</w:t>
        </w:r>
      </w:hyperlink>
      <w:r w:rsidRPr="008958FD">
        <w:rPr>
          <w:rStyle w:val="cf01"/>
          <w:rFonts w:ascii="Verdana" w:hAnsi="Verdana"/>
          <w:sz w:val="20"/>
          <w:szCs w:val="20"/>
        </w:rPr>
        <w:t xml:space="preserve">. Voor algemene vragen: </w:t>
      </w:r>
      <w:hyperlink w:history="1" r:id="rId12">
        <w:r w:rsidRPr="008958FD">
          <w:rPr>
            <w:rStyle w:val="Hyperlink"/>
            <w:rFonts w:ascii="Verdana" w:hAnsi="Verdana"/>
            <w:color w:val="auto"/>
            <w:sz w:val="20"/>
            <w:szCs w:val="20"/>
          </w:rPr>
          <w:t>crediteuren-rijnland@hhsk.nl</w:t>
        </w:r>
      </w:hyperlink>
      <w:r w:rsidRPr="008958FD">
        <w:rPr>
          <w:rStyle w:val="cf01"/>
          <w:rFonts w:ascii="Verdana" w:hAnsi="Verdana"/>
          <w:sz w:val="20"/>
          <w:szCs w:val="20"/>
        </w:rPr>
        <w:t>.</w:t>
      </w:r>
    </w:p>
    <w:p w:rsidRPr="00CD6E0E" w:rsidR="00CD6E0E" w:rsidP="00CD6E0E" w:rsidRDefault="00CD6E0E" w14:paraId="54839D56" w14:textId="77777777">
      <w:pPr>
        <w:tabs>
          <w:tab w:val="left" w:pos="540"/>
          <w:tab w:val="num" w:pos="720"/>
        </w:tabs>
        <w:ind w:left="540"/>
        <w:rPr>
          <w:color w:val="00B050"/>
        </w:rPr>
      </w:pPr>
    </w:p>
    <w:p w:rsidR="00782E85" w:rsidP="008B2D4A" w:rsidRDefault="00782E85" w14:paraId="5837D4EA" w14:textId="77777777">
      <w:pPr>
        <w:tabs>
          <w:tab w:val="left" w:pos="540"/>
          <w:tab w:val="num" w:pos="720"/>
        </w:tabs>
        <w:ind w:left="540"/>
      </w:pPr>
    </w:p>
    <w:p w:rsidRPr="00BA1716" w:rsidR="0092775A" w:rsidP="00BA1716" w:rsidRDefault="0092775A" w14:paraId="70F00BB1" w14:textId="55919311">
      <w:pPr>
        <w:pStyle w:val="Lijstalinea"/>
        <w:numPr>
          <w:ilvl w:val="0"/>
          <w:numId w:val="27"/>
        </w:numPr>
        <w:tabs>
          <w:tab w:val="clear" w:pos="930"/>
          <w:tab w:val="num" w:pos="567"/>
        </w:tabs>
        <w:ind w:hanging="930"/>
        <w:rPr>
          <w:b/>
          <w:bCs/>
          <w:color w:val="3366FF"/>
        </w:rPr>
      </w:pPr>
      <w:r w:rsidRPr="00BA1716">
        <w:rPr>
          <w:b/>
          <w:bCs/>
        </w:rPr>
        <w:t xml:space="preserve">Contactpersonen </w:t>
      </w:r>
    </w:p>
    <w:p w:rsidRPr="0092775A" w:rsidR="0092775A" w:rsidP="0092775A" w:rsidRDefault="0092775A" w14:paraId="43FD7AB7" w14:textId="77777777">
      <w:pPr>
        <w:tabs>
          <w:tab w:val="left" w:pos="576"/>
        </w:tabs>
      </w:pPr>
    </w:p>
    <w:p w:rsidRPr="0092775A" w:rsidR="0092775A" w:rsidP="00BA1716" w:rsidRDefault="0092775A" w14:paraId="6E598A3B" w14:textId="43D29EB6">
      <w:pPr>
        <w:numPr>
          <w:ilvl w:val="1"/>
          <w:numId w:val="28"/>
        </w:numPr>
        <w:tabs>
          <w:tab w:val="clear" w:pos="1440"/>
          <w:tab w:val="num" w:pos="567"/>
        </w:tabs>
        <w:ind w:left="567" w:hanging="425"/>
      </w:pPr>
      <w:r w:rsidRPr="0092775A">
        <w:t xml:space="preserve">Contactpersoon (contractbeheerder) voor Opdrachtgever is </w:t>
      </w:r>
      <w:r w:rsidR="000B1709">
        <w:t>Lara van der Zon</w:t>
      </w:r>
      <w:r w:rsidR="00BA1716">
        <w:t xml:space="preserve"> </w:t>
      </w:r>
      <w:r w:rsidR="000B1709">
        <w:t>Brouwer</w:t>
      </w:r>
      <w:r w:rsidRPr="0092775A">
        <w:t>.</w:t>
      </w:r>
      <w:r w:rsidR="00564D70">
        <w:t xml:space="preserve"> Contactpersoon is bereikbaar via e-mailadres: </w:t>
      </w:r>
    </w:p>
    <w:p w:rsidRPr="0092775A" w:rsidR="0092775A" w:rsidP="00BA1716" w:rsidRDefault="0092775A" w14:paraId="7C18EBC5" w14:textId="6CC3AA1B">
      <w:pPr>
        <w:tabs>
          <w:tab w:val="num" w:pos="567"/>
        </w:tabs>
        <w:ind w:left="567" w:hanging="1865"/>
      </w:pPr>
      <w:r w:rsidRPr="0092775A">
        <w:tab/>
      </w:r>
      <w:r w:rsidRPr="0092775A">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r w:rsidR="00564D70">
        <w:t xml:space="preserve"> Contactpersoon is bereikbaar via e-mailadres: </w:t>
      </w:r>
    </w:p>
    <w:p w:rsidRPr="0092775A" w:rsidR="0092775A" w:rsidP="0092775A" w:rsidRDefault="0092775A" w14:paraId="6319EBF6" w14:textId="77777777"/>
    <w:p w:rsidRPr="0092775A" w:rsidR="0092775A" w:rsidP="0092775A" w:rsidRDefault="0092775A" w14:paraId="747E1EE5" w14:textId="77777777">
      <w:pPr>
        <w:tabs>
          <w:tab w:val="left" w:pos="567"/>
          <w:tab w:val="left" w:pos="720"/>
        </w:tabs>
      </w:pPr>
    </w:p>
    <w:p w:rsidRPr="0092775A" w:rsidR="0092775A" w:rsidP="006B20D1" w:rsidRDefault="0092775A" w14:paraId="257431ED" w14:textId="77777777">
      <w:pPr>
        <w:numPr>
          <w:ilvl w:val="0"/>
          <w:numId w:val="2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rsidRPr="0092775A" w:rsidR="0092775A" w:rsidP="0092775A" w:rsidRDefault="0092775A" w14:paraId="72ECD7DB" w14:textId="77777777">
      <w:pPr>
        <w:tabs>
          <w:tab w:val="left" w:pos="567"/>
        </w:tabs>
        <w:rPr>
          <w:color w:val="FF0000"/>
        </w:rPr>
      </w:pPr>
    </w:p>
    <w:p w:rsidR="00E1092C" w:rsidP="00960A7D" w:rsidRDefault="00E1092C" w14:paraId="53412477" w14:textId="528A3F4B">
      <w:pPr>
        <w:numPr>
          <w:ilvl w:val="1"/>
          <w:numId w:val="28"/>
        </w:numPr>
        <w:tabs>
          <w:tab w:val="clear" w:pos="1440"/>
        </w:tabs>
        <w:ind w:left="567" w:hanging="425"/>
      </w:pPr>
      <w:r>
        <w:t xml:space="preserve">Partijen maken voorafgaand het sluiten van de Nadere Overeenkomst afspraken over de beschikbaarheid van </w:t>
      </w:r>
      <w:r w:rsidR="004D6387">
        <w:t>tijdelijke inhuurkracht</w:t>
      </w:r>
      <w:r>
        <w:t xml:space="preserve"> en in welke gevallen het nodig is om werkzaamheden ten kantore van Opdrachtgever uit te voeren, bijvoorbeel</w:t>
      </w:r>
      <w:r w:rsidR="004D6387">
        <w:t xml:space="preserve">d, maar niet uitsluitend, bij een overleg dat plaatsvindt op kantoorlocatie Leiden.  </w:t>
      </w:r>
    </w:p>
    <w:p w:rsidRPr="0092775A" w:rsidR="0092775A" w:rsidP="00960A7D" w:rsidRDefault="0092775A" w14:paraId="0321DC0E" w14:textId="1FEFF2C5">
      <w:pPr>
        <w:numPr>
          <w:ilvl w:val="1"/>
          <w:numId w:val="28"/>
        </w:numPr>
        <w:tabs>
          <w:tab w:val="clear" w:pos="1440"/>
          <w:tab w:val="num" w:pos="567"/>
        </w:tabs>
        <w:ind w:left="567" w:hanging="425"/>
      </w:pPr>
      <w:r w:rsidRPr="0092775A">
        <w:t>Indien de Diensten worden verricht ten kantore van Opdrachtgever verleent hij het personeel van Opdrachtnemer toegang tot de plaats, waar de werkzaamheden ten behoeve van de overeengekomen Diensten dienen te worden verricht, alsmede dit Personeel in staat te stellen de werkzaamheden onder de bij die partij gebruikelijke arbeidsomstandigheden te verrichten gedurende de regulier geldende kantoortijden.</w:t>
      </w:r>
    </w:p>
    <w:p w:rsidRPr="0092775A" w:rsidR="0092775A" w:rsidP="0092775A" w:rsidRDefault="0092775A" w14:paraId="0CA6426D" w14:textId="7777777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Pr="0092775A" w:rsidR="0092775A" w:rsidP="0092775A" w:rsidRDefault="0092775A" w14:paraId="614F094A" w14:textId="7777777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Pr="0092775A" w:rsidR="0092775A" w:rsidP="006B20D1" w:rsidRDefault="0092775A" w14:paraId="302456D7" w14:textId="77777777">
      <w:pPr>
        <w:numPr>
          <w:ilvl w:val="0"/>
          <w:numId w:val="2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rsidRPr="0092775A" w:rsidR="0092775A" w:rsidP="0092775A" w:rsidRDefault="0092775A" w14:paraId="7D2452B7" w14:textId="77777777">
      <w:pPr>
        <w:tabs>
          <w:tab w:val="left" w:pos="567"/>
        </w:tabs>
      </w:pPr>
    </w:p>
    <w:p w:rsidRPr="00E4781C" w:rsidR="0092775A" w:rsidP="00960A7D" w:rsidRDefault="0092775A" w14:paraId="758623CC" w14:textId="0BB8A9E1">
      <w:pPr>
        <w:numPr>
          <w:ilvl w:val="1"/>
          <w:numId w:val="28"/>
        </w:numPr>
        <w:tabs>
          <w:tab w:val="clear" w:pos="1440"/>
          <w:tab w:val="left" w:pos="540"/>
          <w:tab w:val="num" w:pos="567"/>
        </w:tabs>
        <w:ind w:left="567" w:hanging="567"/>
      </w:pPr>
      <w:r w:rsidRPr="0092775A">
        <w:t xml:space="preserve">Op </w:t>
      </w:r>
      <w:r w:rsidRPr="00E4781C">
        <w:t>deze Raam</w:t>
      </w:r>
      <w:r w:rsidRPr="00E4781C" w:rsidR="00E4781C">
        <w:t>o</w:t>
      </w:r>
      <w:r w:rsidRPr="00E4781C">
        <w:t xml:space="preserve">vereenkomst zijn uitsluitend van toepassing de “Algemene </w:t>
      </w:r>
      <w:proofErr w:type="spellStart"/>
      <w:r w:rsidRPr="00E4781C">
        <w:t>Waterschapsvoorwaarden</w:t>
      </w:r>
      <w:proofErr w:type="spellEnd"/>
      <w:r w:rsidRPr="00E4781C">
        <w:t xml:space="preserve"> voor het verstrekken van opdrachten tot het verrichten van Diensten 2018 (AWVODI-2018)”, voor zover daarvan in deze Raam</w:t>
      </w:r>
      <w:r w:rsidRPr="00E4781C" w:rsidR="00E4781C">
        <w:t>o</w:t>
      </w:r>
      <w:r w:rsidRPr="00E4781C">
        <w:t>vereenkomst niet wordt afgeweken. De (eventuele) algemene en bijzondere voorwaarden van Opdrachtnemer worden uitgesloten.</w:t>
      </w:r>
    </w:p>
    <w:p w:rsidRPr="00E4781C" w:rsidR="0092775A" w:rsidP="0092775A" w:rsidRDefault="0092775A" w14:paraId="361849E9" w14:textId="77777777">
      <w:pPr>
        <w:tabs>
          <w:tab w:val="left" w:pos="540"/>
        </w:tabs>
        <w:ind w:left="570"/>
      </w:pPr>
    </w:p>
    <w:p w:rsidRPr="0092775A" w:rsidR="0092775A" w:rsidP="00960A7D" w:rsidRDefault="0092775A" w14:paraId="5CD852C6" w14:textId="153A9508">
      <w:pPr>
        <w:numPr>
          <w:ilvl w:val="1"/>
          <w:numId w:val="28"/>
        </w:numPr>
        <w:tabs>
          <w:tab w:val="clear" w:pos="1440"/>
          <w:tab w:val="left" w:pos="540"/>
        </w:tabs>
        <w:ind w:left="567" w:hanging="567"/>
      </w:pPr>
      <w:r w:rsidRPr="00E4781C">
        <w:t xml:space="preserve">De Baseline Informatiebeveiliging </w:t>
      </w:r>
      <w:r w:rsidRPr="00E4781C" w:rsidR="00BA608B">
        <w:t>Overheid</w:t>
      </w:r>
      <w:r w:rsidRPr="00E4781C">
        <w:t xml:space="preserve"> (BI</w:t>
      </w:r>
      <w:r w:rsidRPr="00E4781C" w:rsidR="00BA608B">
        <w:t>O</w:t>
      </w:r>
      <w:r w:rsidRPr="00E4781C">
        <w:t>) is niet op deze Raam</w:t>
      </w:r>
      <w:r w:rsidRPr="00E4781C" w:rsidR="00E4781C">
        <w:t>o</w:t>
      </w:r>
      <w:r w:rsidRPr="00E4781C">
        <w:t>vereenkomst van toepassing</w:t>
      </w:r>
      <w:r w:rsidRPr="0092775A">
        <w:t>.</w:t>
      </w:r>
    </w:p>
    <w:p w:rsidRPr="0092775A" w:rsidR="0092775A" w:rsidP="0092775A" w:rsidRDefault="0092775A" w14:paraId="138615AE" w14:textId="77777777">
      <w:pPr>
        <w:tabs>
          <w:tab w:val="left" w:pos="540"/>
        </w:tabs>
        <w:ind w:left="570"/>
      </w:pPr>
      <w:r w:rsidRPr="0092775A">
        <w:br/>
      </w:r>
    </w:p>
    <w:p w:rsidR="0092775A" w:rsidP="006B20D1" w:rsidRDefault="0092775A" w14:paraId="19FA643E" w14:textId="22CCBFDD">
      <w:pPr>
        <w:numPr>
          <w:ilvl w:val="0"/>
          <w:numId w:val="2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rsidRPr="0092775A" w:rsidR="0092775A" w:rsidP="0092775A" w:rsidRDefault="0092775A" w14:paraId="35E4628F"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Pr="0092775A" w:rsidR="0092775A" w:rsidP="00960A7D" w:rsidRDefault="0092775A" w14:paraId="15A5DF18" w14:textId="77777777">
      <w:pPr>
        <w:numPr>
          <w:ilvl w:val="1"/>
          <w:numId w:val="28"/>
        </w:numPr>
        <w:tabs>
          <w:tab w:val="clear" w:pos="1440"/>
          <w:tab w:val="num" w:pos="567"/>
        </w:tabs>
        <w:ind w:left="567" w:hanging="567"/>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Pr="0092775A" w:rsidR="0092775A" w:rsidP="0092775A" w:rsidRDefault="0092775A" w14:paraId="176C58B7" w14:textId="77777777">
      <w:pPr>
        <w:ind w:left="570"/>
      </w:pPr>
    </w:p>
    <w:p w:rsidRPr="0092775A" w:rsidR="00F101B8" w:rsidP="00F101B8" w:rsidRDefault="00F101B8" w14:paraId="391ED9F0" w14:textId="77777777">
      <w:pPr>
        <w:numPr>
          <w:ilvl w:val="0"/>
          <w:numId w:val="2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Pr>
          <w:b/>
        </w:rPr>
        <w:t xml:space="preserve">Vrijwaring </w:t>
      </w:r>
    </w:p>
    <w:p w:rsidR="0092775A" w:rsidP="0092775A" w:rsidRDefault="0092775A" w14:paraId="3294126A" w14:textId="6F9BB0D0"/>
    <w:p w:rsidR="00F101B8" w:rsidP="00960A7D" w:rsidRDefault="00F101B8" w14:paraId="75440F2C" w14:textId="77777777">
      <w:pPr>
        <w:ind w:left="567"/>
        <w:jc w:val="both"/>
      </w:pPr>
      <w:r w:rsidRPr="00C420C7">
        <w:t xml:space="preserve">Aanvullend op artikel 19.6 AWVODI-2018 vrijwaart Opdrachtnemer de Opdrachtgever voor iedere aanspraak in het kader van een beoordeling van arbeidsrelaties die een arbeidsovereenkomst vermoedt of daartoe oordeelt, welke vrijwaring mede inhoudt de terstond volledige behandeling van een aanspraak, met uitzondering van die handelingen waarin Opdrachtnemer niet voor Opdrachtgever kan handelen, dan wel Opdrachtgever uitdrukkelijk ervoor kiest dan wel met Opdrachtnemer wenst overeen te komen en is overeengekomen, deze niet door Opdrachtnemer te laten uitvoeren. </w:t>
      </w:r>
    </w:p>
    <w:p w:rsidRPr="00C420C7" w:rsidR="00F101B8" w:rsidP="00960A7D" w:rsidRDefault="00F101B8" w14:paraId="4F070065" w14:textId="77777777">
      <w:pPr>
        <w:ind w:left="567"/>
        <w:jc w:val="both"/>
      </w:pPr>
    </w:p>
    <w:p w:rsidR="00F101B8" w:rsidP="00960A7D" w:rsidRDefault="00F101B8" w14:paraId="5AA714CE" w14:textId="77777777">
      <w:pPr>
        <w:ind w:left="567"/>
        <w:jc w:val="both"/>
      </w:pPr>
      <w:r w:rsidRPr="00C420C7">
        <w:t>Opdrachtnemer garandeert zonder voorbehoud alle adequate maatregelen te hebben genomen die een vermoeden of oordeel als in het hiervoor genoemde voorkomen en zal in voorkomend geval zich daartegen weren.</w:t>
      </w:r>
    </w:p>
    <w:p w:rsidRPr="00C420C7" w:rsidR="00F101B8" w:rsidP="00960A7D" w:rsidRDefault="00F101B8" w14:paraId="56D6152D" w14:textId="77777777">
      <w:pPr>
        <w:ind w:left="567"/>
        <w:jc w:val="both"/>
      </w:pPr>
    </w:p>
    <w:p w:rsidR="00F101B8" w:rsidP="00960A7D" w:rsidRDefault="00F101B8" w14:paraId="6DF7403A" w14:textId="1441D4D0">
      <w:pPr>
        <w:ind w:left="567"/>
        <w:jc w:val="both"/>
      </w:pPr>
      <w:r w:rsidRPr="00C420C7">
        <w:t xml:space="preserve">Opdrachtnemer heeft de </w:t>
      </w:r>
      <w:r w:rsidR="009F566F">
        <w:t xml:space="preserve">Raamovereenkomst, de </w:t>
      </w:r>
      <w:r w:rsidRPr="00C420C7">
        <w:t>Nadere Offerteaanvrag</w:t>
      </w:r>
      <w:r w:rsidR="009F566F">
        <w:t>en</w:t>
      </w:r>
      <w:r w:rsidRPr="00C420C7">
        <w:t xml:space="preserve"> en de Nadere Overeenkomst</w:t>
      </w:r>
      <w:r w:rsidR="009F566F">
        <w:t>en</w:t>
      </w:r>
      <w:r w:rsidRPr="00C420C7">
        <w:t xml:space="preserve"> met alle bijlagen in het kader van deze vrijwaring bestudeerd en is de omvang en reikwijdte van deze vrijwaring volledig bewust.</w:t>
      </w:r>
    </w:p>
    <w:p w:rsidRPr="00C420C7" w:rsidR="00F101B8" w:rsidP="00960A7D" w:rsidRDefault="00F101B8" w14:paraId="4167EBF4" w14:textId="77777777">
      <w:pPr>
        <w:ind w:left="567"/>
        <w:jc w:val="both"/>
      </w:pPr>
    </w:p>
    <w:p w:rsidR="00F101B8" w:rsidP="00960A7D" w:rsidRDefault="00F101B8" w14:paraId="4AD3C549" w14:textId="158AE8E5">
      <w:pPr>
        <w:ind w:left="567"/>
        <w:jc w:val="both"/>
      </w:pPr>
      <w:r w:rsidRPr="00C420C7">
        <w:t xml:space="preserve">Opdrachtnemer is in het enkele geval, waarin een arbeidsovereenkomst wordt vastgesteld tussen Opdrachtgever en de uit hoofde van </w:t>
      </w:r>
      <w:r w:rsidR="009F566F">
        <w:t>een</w:t>
      </w:r>
      <w:r w:rsidRPr="00C420C7">
        <w:t xml:space="preserve"> Nadere Overeenkomst ter beschikking gestelde tijdelijke arbeidskracht op grond van hiervoor relevante feitelijke handelingen van enkel Opdrachtgever die afwijken van hetgeen in </w:t>
      </w:r>
      <w:r w:rsidR="009F566F">
        <w:t>een van deze</w:t>
      </w:r>
      <w:r w:rsidRPr="00C420C7">
        <w:t xml:space="preserve"> Nadere Overeenkomst</w:t>
      </w:r>
      <w:r w:rsidR="009F566F">
        <w:t>en</w:t>
      </w:r>
      <w:r w:rsidRPr="00C420C7">
        <w:t xml:space="preserve"> is bepaald, ontheven van de in dit artikel bedoelde vrijwaring. Handelingen van Opdrachtnemer en de tijdelijke arbeidskracht, dan wel de situatie die door hun handelen is ontstaan of geïnitieerd, leiden nimmer tot ontheffing van de onderhavige vrijwaring.</w:t>
      </w:r>
    </w:p>
    <w:p w:rsidRPr="00E4781C" w:rsidR="00F101B8" w:rsidP="0092775A" w:rsidRDefault="00F101B8" w14:paraId="42DB1998" w14:textId="77777777"/>
    <w:p w:rsidRPr="00E4781C" w:rsidR="0092775A" w:rsidP="006B20D1" w:rsidRDefault="0092775A" w14:paraId="75932D3E" w14:textId="5CD6383B">
      <w:pPr>
        <w:numPr>
          <w:ilvl w:val="0"/>
          <w:numId w:val="2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E4781C">
        <w:rPr>
          <w:b/>
        </w:rPr>
        <w:t>Medewerkingsplicht bij einde Raa</w:t>
      </w:r>
      <w:r w:rsidRPr="00E4781C" w:rsidR="00E4781C">
        <w:rPr>
          <w:b/>
        </w:rPr>
        <w:t>mo</w:t>
      </w:r>
      <w:r w:rsidRPr="00E4781C">
        <w:rPr>
          <w:b/>
        </w:rPr>
        <w:t>vereenkomst</w:t>
      </w:r>
    </w:p>
    <w:p w:rsidRPr="00E4781C" w:rsidR="0092775A" w:rsidP="0092775A" w:rsidRDefault="0092775A" w14:paraId="2A3BA154"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Pr="00E4781C" w:rsidR="0092775A" w:rsidP="00960A7D" w:rsidRDefault="0092775A" w14:paraId="4CA8EC74" w14:textId="77777777">
      <w:pPr>
        <w:numPr>
          <w:ilvl w:val="1"/>
          <w:numId w:val="28"/>
        </w:numPr>
        <w:tabs>
          <w:tab w:val="clear" w:pos="1440"/>
          <w:tab w:val="left" w:pos="567"/>
        </w:tabs>
        <w:ind w:left="567" w:hanging="567"/>
      </w:pPr>
      <w:r w:rsidRPr="00E4781C">
        <w:t xml:space="preserve">In aanvulling op artikel 11 lid 4 van de AWVODI-2018 verplicht Opdrachtnemer zich Opdrachtgever van alle informatie te voorzien die nodig is om in een nieuwe </w:t>
      </w:r>
      <w:r w:rsidRPr="00E4781C">
        <w:t>aanbesteding van de Diensten een level-</w:t>
      </w:r>
      <w:proofErr w:type="spellStart"/>
      <w:r w:rsidRPr="00E4781C">
        <w:t>playing</w:t>
      </w:r>
      <w:proofErr w:type="spellEnd"/>
      <w:r w:rsidRPr="00E4781C">
        <w:t>-field te waarborgen om alle inschrijvers op een gelijke wijze te behandelen, behoudens informatie die in het normaal handelsverkeer als bedrijfsvertrouwelijke informatie wordt aangemerkt en bij openbaarmaking de belangen van Opdrachtnemer kunnen schaden.</w:t>
      </w:r>
    </w:p>
    <w:p w:rsidRPr="00E4781C" w:rsidR="0092775A" w:rsidP="0092775A" w:rsidRDefault="0092775A" w14:paraId="07840F49" w14:textId="77777777">
      <w:pPr>
        <w:tabs>
          <w:tab w:val="left" w:pos="567"/>
        </w:tabs>
        <w:ind w:left="570"/>
      </w:pPr>
    </w:p>
    <w:p w:rsidRPr="00E4781C" w:rsidR="0092775A" w:rsidP="0092775A" w:rsidRDefault="0092775A" w14:paraId="704B21A2" w14:textId="77777777">
      <w:pPr>
        <w:tabs>
          <w:tab w:val="left" w:pos="567"/>
        </w:tabs>
        <w:ind w:left="570"/>
      </w:pPr>
    </w:p>
    <w:p w:rsidRPr="00E4781C" w:rsidR="0092775A" w:rsidP="006B20D1" w:rsidRDefault="0092775A" w14:paraId="0D5633F3" w14:textId="77777777">
      <w:pPr>
        <w:numPr>
          <w:ilvl w:val="0"/>
          <w:numId w:val="28"/>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E4781C">
        <w:rPr>
          <w:b/>
        </w:rPr>
        <w:t>Slotbepaling</w:t>
      </w:r>
    </w:p>
    <w:p w:rsidRPr="00E4781C" w:rsidR="0092775A" w:rsidP="0092775A" w:rsidRDefault="0092775A" w14:paraId="3F139A90" w14:textId="77777777">
      <w:pPr>
        <w:tabs>
          <w:tab w:val="left" w:pos="567"/>
        </w:tabs>
      </w:pPr>
    </w:p>
    <w:p w:rsidRPr="0092775A" w:rsidR="0092775A" w:rsidP="006B20D1" w:rsidRDefault="0092775A" w14:paraId="6E1D635F" w14:textId="0BEC27B4">
      <w:pPr>
        <w:numPr>
          <w:ilvl w:val="1"/>
          <w:numId w:val="28"/>
        </w:numPr>
        <w:tabs>
          <w:tab w:val="left" w:pos="540"/>
        </w:tabs>
        <w:ind w:left="540" w:hanging="540"/>
      </w:pPr>
      <w:r w:rsidRPr="00E4781C">
        <w:t>Op deze Raam</w:t>
      </w:r>
      <w:r w:rsidRPr="00E4781C" w:rsidR="00E4781C">
        <w:t>o</w:t>
      </w:r>
      <w:r w:rsidRPr="00E4781C">
        <w:t xml:space="preserve">vereenkomst is Nederlands </w:t>
      </w:r>
      <w:r w:rsidRPr="0092775A">
        <w:t>recht van toepassing.</w:t>
      </w:r>
    </w:p>
    <w:p w:rsidR="00CB3D45" w:rsidP="00960A7D" w:rsidRDefault="00CB3D45" w14:paraId="51A91E7E" w14:textId="77777777">
      <w:pPr>
        <w:ind w:left="567"/>
      </w:pPr>
    </w:p>
    <w:p w:rsidRPr="00E4781C" w:rsidR="0092775A" w:rsidP="00960A7D" w:rsidRDefault="0092775A" w14:paraId="11D7ED08" w14:textId="3CEC55EC">
      <w:pPr>
        <w:ind w:left="567"/>
      </w:pPr>
      <w:r w:rsidRPr="0092775A">
        <w:t xml:space="preserve">In aanvulling op artikel 20 AWVODI-2018 geldt dat in alle gevallen van voortijdige beëindiging van </w:t>
      </w:r>
      <w:r w:rsidRPr="00E4781C">
        <w:t>deze Raam</w:t>
      </w:r>
      <w:r w:rsidRPr="00E4781C" w:rsidR="00E4781C">
        <w:t>o</w:t>
      </w:r>
      <w:r w:rsidRPr="00E4781C">
        <w:t>vereenkomst Opdrachtgever van Opdrachtnemer kan verlangen dat deze de Diensten op een zodanige wijze afrondt en de resultaten zodanig overdraagt aan Opdrachtgever of een door hem aan te wijzen derde, dat onbelemmerde voortzetting van de opdracht mogelijk is.</w:t>
      </w:r>
    </w:p>
    <w:p w:rsidRPr="00E4781C" w:rsidR="0092775A" w:rsidP="0092775A" w:rsidRDefault="0092775A" w14:paraId="23ACF62B" w14:textId="77777777">
      <w:pPr>
        <w:tabs>
          <w:tab w:val="left" w:pos="540"/>
        </w:tabs>
        <w:ind w:left="540"/>
      </w:pPr>
    </w:p>
    <w:p w:rsidRPr="00E4781C" w:rsidR="0092775A" w:rsidP="006B20D1" w:rsidRDefault="0092775A" w14:paraId="3D6C9FAF" w14:textId="6650D7F9">
      <w:pPr>
        <w:numPr>
          <w:ilvl w:val="1"/>
          <w:numId w:val="28"/>
        </w:numPr>
        <w:tabs>
          <w:tab w:val="left" w:pos="540"/>
        </w:tabs>
        <w:ind w:left="540" w:hanging="540"/>
      </w:pPr>
      <w:r w:rsidRPr="00E4781C">
        <w:t>Alle geschillen welke mochten ontstaan naar aanleiding van deze Raam</w:t>
      </w:r>
      <w:r w:rsidRPr="00E4781C" w:rsidR="00E4781C">
        <w:t>o</w:t>
      </w:r>
      <w:r w:rsidRPr="00E4781C">
        <w:t>vereenkomst dan wel nadere overeenkomsten die daarvan het gevolg mochten zijn, zullen worden beslecht door de bevoegde rechter in het arrondissement van rechtbank te ’s-Gravenhage.</w:t>
      </w:r>
    </w:p>
    <w:p w:rsidRPr="00E4781C" w:rsidR="0092775A" w:rsidP="0092775A" w:rsidRDefault="0092775A" w14:paraId="0B36C66B" w14:textId="77777777">
      <w:pPr>
        <w:tabs>
          <w:tab w:val="left" w:pos="540"/>
        </w:tabs>
        <w:ind w:left="540" w:hanging="540"/>
      </w:pPr>
    </w:p>
    <w:p w:rsidRPr="00E4781C" w:rsidR="0092775A" w:rsidP="006B20D1" w:rsidRDefault="0092775A" w14:paraId="4F66BDC1" w14:textId="2304D93C">
      <w:pPr>
        <w:numPr>
          <w:ilvl w:val="1"/>
          <w:numId w:val="28"/>
        </w:numPr>
        <w:tabs>
          <w:tab w:val="left" w:pos="540"/>
        </w:tabs>
        <w:ind w:left="540" w:hanging="540"/>
      </w:pPr>
      <w:r w:rsidRPr="00E4781C">
        <w:t>Afwijkingen van deze Raam</w:t>
      </w:r>
      <w:r w:rsidRPr="00E4781C" w:rsidR="00E4781C">
        <w:t>o</w:t>
      </w:r>
      <w:r w:rsidRPr="00E4781C">
        <w:t>vereenkomst zijn slechts bindend voor zover zij uitdrukkelijk tussen Partijen schriftelijk zijn overeengekomen.</w:t>
      </w:r>
    </w:p>
    <w:p w:rsidRPr="00E4781C" w:rsidR="0092775A" w:rsidP="0092775A" w:rsidRDefault="0092775A" w14:paraId="338A6882" w14:textId="77777777">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rsidRPr="0092775A" w:rsidR="0092775A" w:rsidP="006B20D1" w:rsidRDefault="0092775A" w14:paraId="5FD8236F" w14:textId="11C7ADD4">
      <w:pPr>
        <w:numPr>
          <w:ilvl w:val="1"/>
          <w:numId w:val="28"/>
        </w:numPr>
        <w:tabs>
          <w:tab w:val="left" w:pos="540"/>
        </w:tabs>
        <w:ind w:left="540" w:hanging="540"/>
      </w:pPr>
      <w:r w:rsidRPr="00E4781C">
        <w:t>Door ondertekening van deze Raam</w:t>
      </w:r>
      <w:r w:rsidRPr="00E4781C" w:rsidR="00E4781C">
        <w:t>o</w:t>
      </w:r>
      <w:r w:rsidRPr="00E4781C">
        <w:t xml:space="preserve">vereenkomst vervallen </w:t>
      </w:r>
      <w:r w:rsidRPr="0092775A">
        <w:t>alle eventueel eerder door Partijen gemaakte mondelinge en schriftelijke afspraken omtrent de hierbij overeengekomen Diensten.</w:t>
      </w:r>
    </w:p>
    <w:p w:rsidRPr="0092775A" w:rsidR="0092775A" w:rsidP="0092775A" w:rsidRDefault="0092775A" w14:paraId="01D43BDC" w14:textId="77777777">
      <w:pPr>
        <w:tabs>
          <w:tab w:val="left" w:pos="540"/>
        </w:tabs>
        <w:rPr>
          <w:i/>
          <w:spacing w:val="6"/>
        </w:rPr>
      </w:pPr>
    </w:p>
    <w:p w:rsidRPr="00E9454E" w:rsidR="0092775A" w:rsidP="00E9454E" w:rsidRDefault="0092775A" w14:paraId="460914EE" w14:textId="77777777">
      <w:pPr>
        <w:spacing w:after="200"/>
        <w:ind w:left="567"/>
        <w:rPr>
          <w:rFonts w:eastAsiaTheme="minorHAnsi" w:cstheme="minorBidi"/>
          <w:iCs/>
          <w:lang w:eastAsia="en-US"/>
        </w:rPr>
      </w:pPr>
    </w:p>
    <w:p w:rsidRPr="00E9454E" w:rsidR="00E9454E" w:rsidP="00E9454E" w:rsidRDefault="00E9454E" w14:paraId="6574B62B" w14:textId="77777777">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rsidRPr="00E9454E" w:rsidR="00E9454E" w:rsidP="00E9454E" w:rsidRDefault="00E9454E" w14:paraId="497D79F2" w14:textId="77777777">
      <w:pPr>
        <w:tabs>
          <w:tab w:val="left" w:pos="567"/>
        </w:tabs>
        <w:spacing w:after="200" w:line="276" w:lineRule="auto"/>
        <w:rPr>
          <w:rFonts w:eastAsiaTheme="minorHAnsi" w:cstheme="minorBidi"/>
          <w:lang w:eastAsia="en-US"/>
        </w:rPr>
      </w:pPr>
    </w:p>
    <w:p w:rsidRPr="00E9454E" w:rsidR="00E9454E" w:rsidP="00E9454E" w:rsidRDefault="00E9454E" w14:paraId="6DBC0916" w14:textId="77777777">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name="datum" w:id="1"/>
      <w:r w:rsidR="002774C4">
        <w:rPr>
          <w:rFonts w:eastAsiaTheme="minorHAnsi" w:cstheme="minorBidi"/>
          <w:lang w:eastAsia="en-US"/>
        </w:rPr>
        <w:fldChar w:fldCharType="begin" w:fldLock="1"/>
      </w:r>
      <w:r w:rsidRPr="002774C4" w:rsid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Pr="002774C4" w:rsid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Pr="002774C4" w:rsid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Pr="002774C4" w:rsid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rsidRPr="001A602E" w:rsidR="00E9454E" w:rsidP="001A602E" w:rsidRDefault="00E9454E" w14:paraId="61B57877" w14:textId="77777777">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Pr="002774C4" w:rsid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Pr="002774C4" w:rsidR="002774C4">
        <w:rPr>
          <w:rFonts w:eastAsiaTheme="minorHAnsi" w:cstheme="minorBidi"/>
          <w:bCs/>
          <w:noProof/>
          <w:lang w:eastAsia="en-US"/>
        </w:rPr>
        <w:t>Organisatie</w:t>
      </w:r>
      <w:r w:rsidR="002774C4">
        <w:rPr>
          <w:rFonts w:eastAsiaTheme="minorHAnsi" w:cstheme="minorBidi"/>
          <w:lang w:eastAsia="en-US"/>
        </w:rPr>
        <w:fldChar w:fldCharType="end"/>
      </w:r>
    </w:p>
    <w:p w:rsidRPr="00E9454E" w:rsidR="00E9454E" w:rsidP="00E9454E" w:rsidRDefault="001A602E" w14:paraId="09DB6798" w14:textId="77777777">
      <w:pPr>
        <w:tabs>
          <w:tab w:val="left" w:pos="4111"/>
        </w:tabs>
        <w:spacing w:after="200" w:line="276" w:lineRule="auto"/>
        <w:rPr>
          <w:rFonts w:eastAsiaTheme="minorHAnsi" w:cstheme="minorBidi"/>
          <w:lang w:eastAsia="en-US"/>
        </w:rPr>
      </w:pPr>
      <w:r>
        <w:t>{{esl:Signer1:Signature:size(200,50)}}</w:t>
      </w:r>
    </w:p>
    <w:p w:rsidRPr="0092775A" w:rsidR="0092775A" w:rsidP="0092775A" w:rsidRDefault="0092775A" w14:paraId="4121D715" w14:textId="77777777">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rsidRPr="0092775A" w:rsidR="0092775A" w:rsidP="0092775A" w:rsidRDefault="0092775A" w14:paraId="4A45288E" w14:textId="77777777">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rsidRPr="00E9454E" w:rsidR="00E9454E" w:rsidP="002774C4" w:rsidRDefault="00E9454E" w14:paraId="5A31A6F3" w14:textId="77777777">
      <w:pPr>
        <w:tabs>
          <w:tab w:val="left" w:pos="4111"/>
        </w:tabs>
        <w:spacing w:after="200" w:line="276" w:lineRule="auto"/>
        <w:rPr>
          <w:rFonts w:eastAsiaTheme="minorHAnsi" w:cstheme="minorBidi"/>
          <w:lang w:eastAsia="en-US"/>
        </w:rPr>
      </w:pPr>
    </w:p>
    <w:sectPr w:rsidRPr="00E9454E" w:rsidR="00E9454E" w:rsidSect="0092775A">
      <w:headerReference w:type="default" r:id="rId13"/>
      <w:footerReference w:type="default" r:id="rId14"/>
      <w:headerReference w:type="first" r:id="rId15"/>
      <w:footerReference w:type="first" r:id="rId16"/>
      <w:type w:val="continuous"/>
      <w:pgSz w:w="11906" w:h="16838" w:orient="portrait"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CA06E6" w:rsidRDefault="00CA06E6" w14:paraId="56EA30BE" w14:textId="77777777">
      <w:r>
        <w:separator/>
      </w:r>
    </w:p>
  </w:endnote>
  <w:endnote w:type="continuationSeparator" w:id="0">
    <w:p w:rsidR="00CA06E6" w:rsidRDefault="00CA06E6" w14:paraId="0D95968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74C4" w:rsidP="00B67DBF" w:rsidRDefault="002774C4" w14:paraId="383E5696" w14:textId="77777777">
    <w:pPr>
      <w:tabs>
        <w:tab w:val="center" w:pos="4536"/>
        <w:tab w:val="right" w:pos="9072"/>
      </w:tabs>
      <w:rPr>
        <w:lang w:val="nl"/>
      </w:rPr>
    </w:pPr>
    <w:r>
      <w:rPr>
        <w:lang w:val="nl"/>
      </w:rPr>
      <w:t>________________________________________________________________</w:t>
    </w:r>
  </w:p>
  <w:p w:rsidRPr="00B67DBF" w:rsidR="00B67DBF" w:rsidP="00B67DBF" w:rsidRDefault="00B67DBF" w14:paraId="4A8C7795" w14:textId="77777777">
    <w:pPr>
      <w:tabs>
        <w:tab w:val="center" w:pos="4536"/>
        <w:tab w:val="right" w:pos="9072"/>
      </w:tabs>
      <w:rPr>
        <w:noProof/>
        <w:sz w:val="16"/>
        <w:szCs w:val="16"/>
        <w:lang w:val="nl"/>
      </w:rPr>
    </w:pPr>
    <w:r w:rsidRPr="00B67DBF">
      <w:rPr>
        <w:noProof/>
        <w:sz w:val="16"/>
        <w:szCs w:val="16"/>
        <w:lang w:val="nl"/>
      </w:rPr>
      <w:t>Cluster Bedrijfsvoering</w:t>
    </w:r>
  </w:p>
  <w:p w:rsidRPr="00B67DBF" w:rsidR="00B67DBF" w:rsidP="00B67DBF" w:rsidRDefault="00B67DBF" w14:paraId="09D466B9" w14:textId="77777777">
    <w:pPr>
      <w:tabs>
        <w:tab w:val="center" w:pos="4536"/>
        <w:tab w:val="right" w:pos="9072"/>
      </w:tabs>
      <w:rPr>
        <w:noProof/>
        <w:sz w:val="16"/>
        <w:szCs w:val="16"/>
        <w:lang w:val="nl"/>
      </w:rPr>
    </w:pPr>
    <w:r w:rsidRPr="00B67DBF">
      <w:rPr>
        <w:noProof/>
        <w:sz w:val="16"/>
        <w:szCs w:val="16"/>
        <w:lang w:val="nl"/>
      </w:rPr>
      <w:t>Team Financiën, Inkoop &amp; Subsidies</w:t>
    </w:r>
  </w:p>
  <w:p w:rsidRPr="002774C4" w:rsidR="002E4CA5" w:rsidP="002774C4" w:rsidRDefault="00B67DBF" w14:paraId="347587A5" w14:textId="77777777">
    <w:pPr>
      <w:tabs>
        <w:tab w:val="center" w:pos="4536"/>
        <w:tab w:val="right" w:pos="9072"/>
      </w:tabs>
      <w:rPr>
        <w:sz w:val="16"/>
        <w:szCs w:val="16"/>
        <w:lang w:val="nl"/>
      </w:rPr>
    </w:pPr>
    <w:r w:rsidRPr="00B67DBF">
      <w:rPr>
        <w:noProof/>
        <w:sz w:val="16"/>
        <w:szCs w:val="16"/>
        <w:lang w:val="nl"/>
      </w:rPr>
      <w:t xml:space="preserve">Versie </w:t>
    </w:r>
    <w:r w:rsidR="003810C6">
      <w:rPr>
        <w:noProof/>
        <w:sz w:val="16"/>
        <w:szCs w:val="16"/>
        <w:lang w:val="nl"/>
      </w:rPr>
      <w:t>April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B60E6" w:rsidP="002B60E6" w:rsidRDefault="002774C4" w14:paraId="48AB6B68" w14:textId="77777777">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Pr="00A36918" w:rsidR="00A36918">
      <w:rPr>
        <w:color w:val="FFFFFF" w:themeColor="background1"/>
      </w:rPr>
      <w:fldChar w:fldCharType="begin" w:fldLock="1"/>
    </w:r>
    <w:r w:rsidRPr="00A36918" w:rsidR="00A36918">
      <w:rPr>
        <w:color w:val="FFFFFF" w:themeColor="background1"/>
      </w:rPr>
      <w:instrText xml:space="preserve"> mitVV VVA55EE850CD934545835731440AFF2BBF \* MERGEFORMAT </w:instrText>
    </w:r>
    <w:r w:rsidRPr="00A36918" w:rsidR="00A36918">
      <w:rPr>
        <w:color w:val="FFFFFF" w:themeColor="background1"/>
      </w:rPr>
      <w:fldChar w:fldCharType="separate"/>
    </w:r>
    <w:r w:rsidRPr="00A36918" w:rsidR="00A36918">
      <w:rPr>
        <w:bCs/>
        <w:noProof/>
        <w:color w:val="FFFFFF" w:themeColor="background1"/>
      </w:rPr>
      <w:t>Caseklant</w:t>
    </w:r>
    <w:r w:rsidRPr="00A36918" w:rsidR="00A36918">
      <w:rPr>
        <w:color w:val="FFFFFF" w:themeColor="background1"/>
      </w:rPr>
      <w:fldChar w:fldCharType="end"/>
    </w:r>
    <w:r w:rsidRPr="00A36918" w:rsidR="00A36918">
      <w:rPr>
        <w:color w:val="FFFFFF" w:themeColor="background1"/>
      </w:rPr>
      <w:fldChar w:fldCharType="begin" w:fldLock="1"/>
    </w:r>
    <w:r w:rsidRPr="00A36918" w:rsidR="00A36918">
      <w:rPr>
        <w:color w:val="FFFFFF" w:themeColor="background1"/>
      </w:rPr>
      <w:instrText xml:space="preserve"> mitVV VV335C8FD3EED5F742B75EA7B478E7B14C \* MERGEFORMAT </w:instrText>
    </w:r>
    <w:r w:rsidRPr="00A36918" w:rsidR="00A36918">
      <w:rPr>
        <w:color w:val="FFFFFF" w:themeColor="background1"/>
      </w:rPr>
      <w:fldChar w:fldCharType="separate"/>
    </w:r>
    <w:r w:rsidRPr="00A36918" w:rsidR="00A36918">
      <w:rPr>
        <w:bCs/>
        <w:noProof/>
        <w:color w:val="FFFFFF" w:themeColor="background1"/>
      </w:rPr>
      <w:t>Docsoort</w:t>
    </w:r>
    <w:r w:rsidRPr="00A36918" w:rsidR="00A36918">
      <w:rPr>
        <w:color w:val="FFFFFF" w:themeColor="background1"/>
      </w:rPr>
      <w:fldChar w:fldCharType="end"/>
    </w:r>
  </w:p>
  <w:p w:rsidR="002B60E6" w:rsidP="002B60E6" w:rsidRDefault="002B60E6" w14:paraId="734443D4" w14:textId="77777777">
    <w:pPr>
      <w:pStyle w:val="Voettekst"/>
      <w:rPr>
        <w:lang w:val="nl"/>
      </w:rPr>
    </w:pPr>
    <w:r>
      <w:rPr>
        <w:lang w:val="nl"/>
      </w:rPr>
      <w:t>________________________________________________________________</w:t>
    </w:r>
  </w:p>
  <w:p w:rsidRPr="00B67DBF" w:rsidR="002B60E6" w:rsidP="002B60E6" w:rsidRDefault="002B60E6" w14:paraId="1CEB0E0F" w14:textId="77777777">
    <w:pPr>
      <w:tabs>
        <w:tab w:val="center" w:pos="4536"/>
        <w:tab w:val="right" w:pos="9072"/>
      </w:tabs>
      <w:rPr>
        <w:noProof/>
        <w:sz w:val="16"/>
        <w:szCs w:val="16"/>
        <w:lang w:val="nl"/>
      </w:rPr>
    </w:pPr>
    <w:r w:rsidRPr="00B67DBF">
      <w:rPr>
        <w:noProof/>
        <w:sz w:val="16"/>
        <w:szCs w:val="16"/>
        <w:lang w:val="nl"/>
      </w:rPr>
      <w:t>Cluster Bedrijfsvoering</w:t>
    </w:r>
  </w:p>
  <w:p w:rsidRPr="00B67DBF" w:rsidR="002B60E6" w:rsidP="002B60E6" w:rsidRDefault="002B60E6" w14:paraId="00871A9D" w14:textId="77777777">
    <w:pPr>
      <w:tabs>
        <w:tab w:val="center" w:pos="4536"/>
        <w:tab w:val="right" w:pos="9072"/>
      </w:tabs>
      <w:rPr>
        <w:noProof/>
        <w:sz w:val="16"/>
        <w:szCs w:val="16"/>
        <w:lang w:val="nl"/>
      </w:rPr>
    </w:pPr>
    <w:r w:rsidRPr="00B67DBF">
      <w:rPr>
        <w:noProof/>
        <w:sz w:val="16"/>
        <w:szCs w:val="16"/>
        <w:lang w:val="nl"/>
      </w:rPr>
      <w:t>Team Financiën, Inkoop &amp; Subsidies</w:t>
    </w:r>
  </w:p>
  <w:p w:rsidRPr="002B60E6" w:rsidR="00A36918" w:rsidP="002B60E6" w:rsidRDefault="002B60E6" w14:paraId="5A149F3F" w14:textId="77777777">
    <w:pPr>
      <w:tabs>
        <w:tab w:val="center" w:pos="4536"/>
        <w:tab w:val="right" w:pos="9072"/>
      </w:tabs>
      <w:rPr>
        <w:sz w:val="16"/>
        <w:szCs w:val="16"/>
        <w:lang w:val="nl"/>
      </w:rPr>
    </w:pPr>
    <w:r w:rsidRPr="00B67DBF">
      <w:rPr>
        <w:noProof/>
        <w:sz w:val="16"/>
        <w:szCs w:val="16"/>
        <w:lang w:val="nl"/>
      </w:rPr>
      <w:t xml:space="preserve">Versie </w:t>
    </w:r>
    <w:r w:rsidR="003810C6">
      <w:rPr>
        <w:noProof/>
        <w:sz w:val="16"/>
        <w:szCs w:val="16"/>
        <w:lang w:val="nl"/>
      </w:rPr>
      <w:t>April 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CA06E6" w:rsidRDefault="00CA06E6" w14:paraId="5C83510F" w14:textId="77777777">
      <w:r>
        <w:separator/>
      </w:r>
    </w:p>
  </w:footnote>
  <w:footnote w:type="continuationSeparator" w:id="0">
    <w:p w:rsidR="00CA06E6" w:rsidRDefault="00CA06E6" w14:paraId="336528B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168A2" w:rsidP="00416E8F" w:rsidRDefault="002E4CA5" w14:paraId="375CBB6A" w14:textId="77777777">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rsidR="002E4CA5" w:rsidP="00416E8F" w:rsidRDefault="00A168A2" w14:paraId="7B8E9DDB" w14:textId="77777777">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2E4CA5" w:rsidRDefault="00B67DBF" w14:paraId="3ACBA25D" w14:textId="77777777">
    <w:pPr>
      <w:pStyle w:val="Koptekst"/>
    </w:pPr>
    <w:r>
      <w:rPr>
        <w:noProof/>
      </w:rPr>
      <w:drawing>
        <wp:anchor distT="0" distB="0" distL="114300" distR="114300" simplePos="0" relativeHeight="251676160" behindDoc="1" locked="0" layoutInCell="1" allowOverlap="1" wp14:anchorId="4D484A7B" wp14:editId="695E3B9B">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5B06319"/>
    <w:multiLevelType w:val="hybridMultilevel"/>
    <w:tmpl w:val="F3BAC20A"/>
    <w:lvl w:ilvl="0" w:tplc="92D0A2EC">
      <w:start w:val="1"/>
      <w:numFmt w:val="decimal"/>
      <w:lvlText w:val="%1"/>
      <w:lvlJc w:val="left"/>
      <w:pPr>
        <w:tabs>
          <w:tab w:val="num" w:pos="720"/>
        </w:tabs>
        <w:ind w:left="720" w:hanging="360"/>
      </w:pPr>
      <w:rPr>
        <w:rFonts w:hint="default"/>
        <w:color w:val="auto"/>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hint="default" w:ascii="Times New Roman" w:hAnsi="Times New Roman" w:eastAsia="Times New Roman" w:cs="Times New Roman"/>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A990B4B"/>
    <w:multiLevelType w:val="multilevel"/>
    <w:tmpl w:val="36A850F6"/>
    <w:lvl w:ilvl="0">
      <w:start w:val="1"/>
      <w:numFmt w:val="decimal"/>
      <w:lvlText w:val="%1."/>
      <w:lvlJc w:val="left"/>
      <w:pPr>
        <w:tabs>
          <w:tab w:val="num" w:pos="720"/>
        </w:tabs>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11D11"/>
    <w:multiLevelType w:val="hybridMultilevel"/>
    <w:tmpl w:val="9C2015E2"/>
    <w:lvl w:ilvl="0" w:tplc="04130001">
      <w:start w:val="1"/>
      <w:numFmt w:val="bullet"/>
      <w:lvlText w:val=""/>
      <w:lvlJc w:val="left"/>
      <w:pPr>
        <w:ind w:left="1290" w:hanging="360"/>
      </w:pPr>
      <w:rPr>
        <w:rFonts w:hint="default" w:ascii="Symbol" w:hAnsi="Symbol"/>
      </w:rPr>
    </w:lvl>
    <w:lvl w:ilvl="1" w:tplc="04130003" w:tentative="1">
      <w:start w:val="1"/>
      <w:numFmt w:val="bullet"/>
      <w:lvlText w:val="o"/>
      <w:lvlJc w:val="left"/>
      <w:pPr>
        <w:ind w:left="2010" w:hanging="360"/>
      </w:pPr>
      <w:rPr>
        <w:rFonts w:hint="default" w:ascii="Courier New" w:hAnsi="Courier New" w:cs="Courier New"/>
      </w:rPr>
    </w:lvl>
    <w:lvl w:ilvl="2" w:tplc="04130005" w:tentative="1">
      <w:start w:val="1"/>
      <w:numFmt w:val="bullet"/>
      <w:lvlText w:val=""/>
      <w:lvlJc w:val="left"/>
      <w:pPr>
        <w:ind w:left="2730" w:hanging="360"/>
      </w:pPr>
      <w:rPr>
        <w:rFonts w:hint="default" w:ascii="Wingdings" w:hAnsi="Wingdings"/>
      </w:rPr>
    </w:lvl>
    <w:lvl w:ilvl="3" w:tplc="04130001" w:tentative="1">
      <w:start w:val="1"/>
      <w:numFmt w:val="bullet"/>
      <w:lvlText w:val=""/>
      <w:lvlJc w:val="left"/>
      <w:pPr>
        <w:ind w:left="3450" w:hanging="360"/>
      </w:pPr>
      <w:rPr>
        <w:rFonts w:hint="default" w:ascii="Symbol" w:hAnsi="Symbol"/>
      </w:rPr>
    </w:lvl>
    <w:lvl w:ilvl="4" w:tplc="04130003" w:tentative="1">
      <w:start w:val="1"/>
      <w:numFmt w:val="bullet"/>
      <w:lvlText w:val="o"/>
      <w:lvlJc w:val="left"/>
      <w:pPr>
        <w:ind w:left="4170" w:hanging="360"/>
      </w:pPr>
      <w:rPr>
        <w:rFonts w:hint="default" w:ascii="Courier New" w:hAnsi="Courier New" w:cs="Courier New"/>
      </w:rPr>
    </w:lvl>
    <w:lvl w:ilvl="5" w:tplc="04130005" w:tentative="1">
      <w:start w:val="1"/>
      <w:numFmt w:val="bullet"/>
      <w:lvlText w:val=""/>
      <w:lvlJc w:val="left"/>
      <w:pPr>
        <w:ind w:left="4890" w:hanging="360"/>
      </w:pPr>
      <w:rPr>
        <w:rFonts w:hint="default" w:ascii="Wingdings" w:hAnsi="Wingdings"/>
      </w:rPr>
    </w:lvl>
    <w:lvl w:ilvl="6" w:tplc="04130001" w:tentative="1">
      <w:start w:val="1"/>
      <w:numFmt w:val="bullet"/>
      <w:lvlText w:val=""/>
      <w:lvlJc w:val="left"/>
      <w:pPr>
        <w:ind w:left="5610" w:hanging="360"/>
      </w:pPr>
      <w:rPr>
        <w:rFonts w:hint="default" w:ascii="Symbol" w:hAnsi="Symbol"/>
      </w:rPr>
    </w:lvl>
    <w:lvl w:ilvl="7" w:tplc="04130003" w:tentative="1">
      <w:start w:val="1"/>
      <w:numFmt w:val="bullet"/>
      <w:lvlText w:val="o"/>
      <w:lvlJc w:val="left"/>
      <w:pPr>
        <w:ind w:left="6330" w:hanging="360"/>
      </w:pPr>
      <w:rPr>
        <w:rFonts w:hint="default" w:ascii="Courier New" w:hAnsi="Courier New" w:cs="Courier New"/>
      </w:rPr>
    </w:lvl>
    <w:lvl w:ilvl="8" w:tplc="04130005" w:tentative="1">
      <w:start w:val="1"/>
      <w:numFmt w:val="bullet"/>
      <w:lvlText w:val=""/>
      <w:lvlJc w:val="left"/>
      <w:pPr>
        <w:ind w:left="7050" w:hanging="360"/>
      </w:pPr>
      <w:rPr>
        <w:rFonts w:hint="default" w:ascii="Wingdings" w:hAnsi="Wingdings"/>
      </w:rPr>
    </w:lvl>
  </w:abstractNum>
  <w:abstractNum w:abstractNumId="14" w15:restartNumberingAfterBreak="0">
    <w:nsid w:val="33340F6C"/>
    <w:multiLevelType w:val="hybridMultilevel"/>
    <w:tmpl w:val="7A0CBC72"/>
    <w:lvl w:ilvl="0" w:tplc="DA1E2982">
      <w:start w:val="1"/>
      <w:numFmt w:val="decimal"/>
      <w:lvlText w:val="%1."/>
      <w:lvlJc w:val="left"/>
      <w:pPr>
        <w:tabs>
          <w:tab w:val="num" w:pos="930"/>
        </w:tabs>
        <w:ind w:left="930" w:hanging="570"/>
      </w:pPr>
      <w:rPr>
        <w:rFonts w:hint="default"/>
        <w:color w:val="auto"/>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5" w15:restartNumberingAfterBreak="0">
    <w:nsid w:val="345444C5"/>
    <w:multiLevelType w:val="multilevel"/>
    <w:tmpl w:val="E0BE56FC"/>
    <w:lvl w:ilvl="0">
      <w:start w:val="4"/>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16"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1" w15:restartNumberingAfterBreak="0">
    <w:nsid w:val="4B86279F"/>
    <w:multiLevelType w:val="hybridMultilevel"/>
    <w:tmpl w:val="FC863A68"/>
    <w:lvl w:ilvl="0" w:tplc="57CA6304">
      <w:start w:val="1"/>
      <w:numFmt w:val="decimal"/>
      <w:lvlText w:val="%1."/>
      <w:lvlJc w:val="left"/>
      <w:pPr>
        <w:ind w:left="900" w:hanging="360"/>
      </w:pPr>
      <w:rPr>
        <w:rFonts w:hint="default"/>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22" w15:restartNumberingAfterBreak="0">
    <w:nsid w:val="533677CB"/>
    <w:multiLevelType w:val="multilevel"/>
    <w:tmpl w:val="89C256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bCs w:val="0"/>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7B15FF0"/>
    <w:multiLevelType w:val="multilevel"/>
    <w:tmpl w:val="6C8CC7CE"/>
    <w:lvl w:ilvl="0">
      <w:start w:val="5"/>
      <w:numFmt w:val="decimal"/>
      <w:lvlText w:val="%1"/>
      <w:lvlJc w:val="left"/>
      <w:pPr>
        <w:ind w:left="360" w:hanging="36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abstractNum w:abstractNumId="25"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AF3564A"/>
    <w:multiLevelType w:val="hybridMultilevel"/>
    <w:tmpl w:val="370653C2"/>
    <w:lvl w:ilvl="0" w:tplc="04130001">
      <w:start w:val="1"/>
      <w:numFmt w:val="bullet"/>
      <w:lvlText w:val=""/>
      <w:lvlJc w:val="left"/>
      <w:pPr>
        <w:ind w:left="900" w:hanging="360"/>
      </w:pPr>
      <w:rPr>
        <w:rFonts w:hint="default" w:ascii="Symbol" w:hAnsi="Symbol"/>
      </w:rPr>
    </w:lvl>
    <w:lvl w:ilvl="1" w:tplc="04130003" w:tentative="1">
      <w:start w:val="1"/>
      <w:numFmt w:val="bullet"/>
      <w:lvlText w:val="o"/>
      <w:lvlJc w:val="left"/>
      <w:pPr>
        <w:ind w:left="1620" w:hanging="360"/>
      </w:pPr>
      <w:rPr>
        <w:rFonts w:hint="default" w:ascii="Courier New" w:hAnsi="Courier New" w:cs="Courier New"/>
      </w:rPr>
    </w:lvl>
    <w:lvl w:ilvl="2" w:tplc="04130005" w:tentative="1">
      <w:start w:val="1"/>
      <w:numFmt w:val="bullet"/>
      <w:lvlText w:val=""/>
      <w:lvlJc w:val="left"/>
      <w:pPr>
        <w:ind w:left="2340" w:hanging="360"/>
      </w:pPr>
      <w:rPr>
        <w:rFonts w:hint="default" w:ascii="Wingdings" w:hAnsi="Wingdings"/>
      </w:rPr>
    </w:lvl>
    <w:lvl w:ilvl="3" w:tplc="04130001" w:tentative="1">
      <w:start w:val="1"/>
      <w:numFmt w:val="bullet"/>
      <w:lvlText w:val=""/>
      <w:lvlJc w:val="left"/>
      <w:pPr>
        <w:ind w:left="3060" w:hanging="360"/>
      </w:pPr>
      <w:rPr>
        <w:rFonts w:hint="default" w:ascii="Symbol" w:hAnsi="Symbol"/>
      </w:rPr>
    </w:lvl>
    <w:lvl w:ilvl="4" w:tplc="04130003" w:tentative="1">
      <w:start w:val="1"/>
      <w:numFmt w:val="bullet"/>
      <w:lvlText w:val="o"/>
      <w:lvlJc w:val="left"/>
      <w:pPr>
        <w:ind w:left="3780" w:hanging="360"/>
      </w:pPr>
      <w:rPr>
        <w:rFonts w:hint="default" w:ascii="Courier New" w:hAnsi="Courier New" w:cs="Courier New"/>
      </w:rPr>
    </w:lvl>
    <w:lvl w:ilvl="5" w:tplc="04130005" w:tentative="1">
      <w:start w:val="1"/>
      <w:numFmt w:val="bullet"/>
      <w:lvlText w:val=""/>
      <w:lvlJc w:val="left"/>
      <w:pPr>
        <w:ind w:left="4500" w:hanging="360"/>
      </w:pPr>
      <w:rPr>
        <w:rFonts w:hint="default" w:ascii="Wingdings" w:hAnsi="Wingdings"/>
      </w:rPr>
    </w:lvl>
    <w:lvl w:ilvl="6" w:tplc="04130001" w:tentative="1">
      <w:start w:val="1"/>
      <w:numFmt w:val="bullet"/>
      <w:lvlText w:val=""/>
      <w:lvlJc w:val="left"/>
      <w:pPr>
        <w:ind w:left="5220" w:hanging="360"/>
      </w:pPr>
      <w:rPr>
        <w:rFonts w:hint="default" w:ascii="Symbol" w:hAnsi="Symbol"/>
      </w:rPr>
    </w:lvl>
    <w:lvl w:ilvl="7" w:tplc="04130003" w:tentative="1">
      <w:start w:val="1"/>
      <w:numFmt w:val="bullet"/>
      <w:lvlText w:val="o"/>
      <w:lvlJc w:val="left"/>
      <w:pPr>
        <w:ind w:left="5940" w:hanging="360"/>
      </w:pPr>
      <w:rPr>
        <w:rFonts w:hint="default" w:ascii="Courier New" w:hAnsi="Courier New" w:cs="Courier New"/>
      </w:rPr>
    </w:lvl>
    <w:lvl w:ilvl="8" w:tplc="04130005" w:tentative="1">
      <w:start w:val="1"/>
      <w:numFmt w:val="bullet"/>
      <w:lvlText w:val=""/>
      <w:lvlJc w:val="left"/>
      <w:pPr>
        <w:ind w:left="6660" w:hanging="360"/>
      </w:pPr>
      <w:rPr>
        <w:rFonts w:hint="default" w:ascii="Wingdings" w:hAnsi="Wingdings"/>
      </w:rPr>
    </w:lvl>
  </w:abstractNum>
  <w:abstractNum w:abstractNumId="27" w15:restartNumberingAfterBreak="0">
    <w:nsid w:val="5E4A1194"/>
    <w:multiLevelType w:val="hybridMultilevel"/>
    <w:tmpl w:val="0798BFA0"/>
    <w:lvl w:ilvl="0" w:tplc="04130001">
      <w:start w:val="1"/>
      <w:numFmt w:val="bullet"/>
      <w:lvlText w:val=""/>
      <w:lvlJc w:val="left"/>
      <w:pPr>
        <w:ind w:left="900" w:hanging="360"/>
      </w:pPr>
      <w:rPr>
        <w:rFonts w:hint="default" w:ascii="Symbol" w:hAnsi="Symbol"/>
      </w:rPr>
    </w:lvl>
    <w:lvl w:ilvl="1" w:tplc="04130003">
      <w:start w:val="1"/>
      <w:numFmt w:val="bullet"/>
      <w:lvlText w:val="o"/>
      <w:lvlJc w:val="left"/>
      <w:pPr>
        <w:ind w:left="1620" w:hanging="360"/>
      </w:pPr>
      <w:rPr>
        <w:rFonts w:hint="default" w:ascii="Courier New" w:hAnsi="Courier New" w:cs="Courier New"/>
      </w:rPr>
    </w:lvl>
    <w:lvl w:ilvl="2" w:tplc="04130005" w:tentative="1">
      <w:start w:val="1"/>
      <w:numFmt w:val="bullet"/>
      <w:lvlText w:val=""/>
      <w:lvlJc w:val="left"/>
      <w:pPr>
        <w:ind w:left="2340" w:hanging="360"/>
      </w:pPr>
      <w:rPr>
        <w:rFonts w:hint="default" w:ascii="Wingdings" w:hAnsi="Wingdings"/>
      </w:rPr>
    </w:lvl>
    <w:lvl w:ilvl="3" w:tplc="04130001" w:tentative="1">
      <w:start w:val="1"/>
      <w:numFmt w:val="bullet"/>
      <w:lvlText w:val=""/>
      <w:lvlJc w:val="left"/>
      <w:pPr>
        <w:ind w:left="3060" w:hanging="360"/>
      </w:pPr>
      <w:rPr>
        <w:rFonts w:hint="default" w:ascii="Symbol" w:hAnsi="Symbol"/>
      </w:rPr>
    </w:lvl>
    <w:lvl w:ilvl="4" w:tplc="04130003" w:tentative="1">
      <w:start w:val="1"/>
      <w:numFmt w:val="bullet"/>
      <w:lvlText w:val="o"/>
      <w:lvlJc w:val="left"/>
      <w:pPr>
        <w:ind w:left="3780" w:hanging="360"/>
      </w:pPr>
      <w:rPr>
        <w:rFonts w:hint="default" w:ascii="Courier New" w:hAnsi="Courier New" w:cs="Courier New"/>
      </w:rPr>
    </w:lvl>
    <w:lvl w:ilvl="5" w:tplc="04130005" w:tentative="1">
      <w:start w:val="1"/>
      <w:numFmt w:val="bullet"/>
      <w:lvlText w:val=""/>
      <w:lvlJc w:val="left"/>
      <w:pPr>
        <w:ind w:left="4500" w:hanging="360"/>
      </w:pPr>
      <w:rPr>
        <w:rFonts w:hint="default" w:ascii="Wingdings" w:hAnsi="Wingdings"/>
      </w:rPr>
    </w:lvl>
    <w:lvl w:ilvl="6" w:tplc="04130001" w:tentative="1">
      <w:start w:val="1"/>
      <w:numFmt w:val="bullet"/>
      <w:lvlText w:val=""/>
      <w:lvlJc w:val="left"/>
      <w:pPr>
        <w:ind w:left="5220" w:hanging="360"/>
      </w:pPr>
      <w:rPr>
        <w:rFonts w:hint="default" w:ascii="Symbol" w:hAnsi="Symbol"/>
      </w:rPr>
    </w:lvl>
    <w:lvl w:ilvl="7" w:tplc="04130003" w:tentative="1">
      <w:start w:val="1"/>
      <w:numFmt w:val="bullet"/>
      <w:lvlText w:val="o"/>
      <w:lvlJc w:val="left"/>
      <w:pPr>
        <w:ind w:left="5940" w:hanging="360"/>
      </w:pPr>
      <w:rPr>
        <w:rFonts w:hint="default" w:ascii="Courier New" w:hAnsi="Courier New" w:cs="Courier New"/>
      </w:rPr>
    </w:lvl>
    <w:lvl w:ilvl="8" w:tplc="04130005" w:tentative="1">
      <w:start w:val="1"/>
      <w:numFmt w:val="bullet"/>
      <w:lvlText w:val=""/>
      <w:lvlJc w:val="left"/>
      <w:pPr>
        <w:ind w:left="6660" w:hanging="360"/>
      </w:pPr>
      <w:rPr>
        <w:rFonts w:hint="default" w:ascii="Wingdings" w:hAnsi="Wingdings"/>
      </w:rPr>
    </w:lvl>
  </w:abstractNum>
  <w:abstractNum w:abstractNumId="28"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ascii="Verdana" w:hAnsi="Verdana" w:cs="Times New Roman"/>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67A037A2"/>
    <w:multiLevelType w:val="hybridMultilevel"/>
    <w:tmpl w:val="0E3C8AC0"/>
    <w:lvl w:ilvl="0" w:tplc="04130001">
      <w:start w:val="1"/>
      <w:numFmt w:val="bullet"/>
      <w:lvlText w:val=""/>
      <w:lvlJc w:val="left"/>
      <w:pPr>
        <w:ind w:left="1290" w:hanging="360"/>
      </w:pPr>
      <w:rPr>
        <w:rFonts w:hint="default" w:ascii="Symbol" w:hAnsi="Symbol"/>
      </w:rPr>
    </w:lvl>
    <w:lvl w:ilvl="1" w:tplc="04130003" w:tentative="1">
      <w:start w:val="1"/>
      <w:numFmt w:val="bullet"/>
      <w:lvlText w:val="o"/>
      <w:lvlJc w:val="left"/>
      <w:pPr>
        <w:ind w:left="2010" w:hanging="360"/>
      </w:pPr>
      <w:rPr>
        <w:rFonts w:hint="default" w:ascii="Courier New" w:hAnsi="Courier New" w:cs="Courier New"/>
      </w:rPr>
    </w:lvl>
    <w:lvl w:ilvl="2" w:tplc="04130005" w:tentative="1">
      <w:start w:val="1"/>
      <w:numFmt w:val="bullet"/>
      <w:lvlText w:val=""/>
      <w:lvlJc w:val="left"/>
      <w:pPr>
        <w:ind w:left="2730" w:hanging="360"/>
      </w:pPr>
      <w:rPr>
        <w:rFonts w:hint="default" w:ascii="Wingdings" w:hAnsi="Wingdings"/>
      </w:rPr>
    </w:lvl>
    <w:lvl w:ilvl="3" w:tplc="04130001" w:tentative="1">
      <w:start w:val="1"/>
      <w:numFmt w:val="bullet"/>
      <w:lvlText w:val=""/>
      <w:lvlJc w:val="left"/>
      <w:pPr>
        <w:ind w:left="3450" w:hanging="360"/>
      </w:pPr>
      <w:rPr>
        <w:rFonts w:hint="default" w:ascii="Symbol" w:hAnsi="Symbol"/>
      </w:rPr>
    </w:lvl>
    <w:lvl w:ilvl="4" w:tplc="04130003" w:tentative="1">
      <w:start w:val="1"/>
      <w:numFmt w:val="bullet"/>
      <w:lvlText w:val="o"/>
      <w:lvlJc w:val="left"/>
      <w:pPr>
        <w:ind w:left="4170" w:hanging="360"/>
      </w:pPr>
      <w:rPr>
        <w:rFonts w:hint="default" w:ascii="Courier New" w:hAnsi="Courier New" w:cs="Courier New"/>
      </w:rPr>
    </w:lvl>
    <w:lvl w:ilvl="5" w:tplc="04130005" w:tentative="1">
      <w:start w:val="1"/>
      <w:numFmt w:val="bullet"/>
      <w:lvlText w:val=""/>
      <w:lvlJc w:val="left"/>
      <w:pPr>
        <w:ind w:left="4890" w:hanging="360"/>
      </w:pPr>
      <w:rPr>
        <w:rFonts w:hint="default" w:ascii="Wingdings" w:hAnsi="Wingdings"/>
      </w:rPr>
    </w:lvl>
    <w:lvl w:ilvl="6" w:tplc="04130001" w:tentative="1">
      <w:start w:val="1"/>
      <w:numFmt w:val="bullet"/>
      <w:lvlText w:val=""/>
      <w:lvlJc w:val="left"/>
      <w:pPr>
        <w:ind w:left="5610" w:hanging="360"/>
      </w:pPr>
      <w:rPr>
        <w:rFonts w:hint="default" w:ascii="Symbol" w:hAnsi="Symbol"/>
      </w:rPr>
    </w:lvl>
    <w:lvl w:ilvl="7" w:tplc="04130003" w:tentative="1">
      <w:start w:val="1"/>
      <w:numFmt w:val="bullet"/>
      <w:lvlText w:val="o"/>
      <w:lvlJc w:val="left"/>
      <w:pPr>
        <w:ind w:left="6330" w:hanging="360"/>
      </w:pPr>
      <w:rPr>
        <w:rFonts w:hint="default" w:ascii="Courier New" w:hAnsi="Courier New" w:cs="Courier New"/>
      </w:rPr>
    </w:lvl>
    <w:lvl w:ilvl="8" w:tplc="04130005" w:tentative="1">
      <w:start w:val="1"/>
      <w:numFmt w:val="bullet"/>
      <w:lvlText w:val=""/>
      <w:lvlJc w:val="left"/>
      <w:pPr>
        <w:ind w:left="7050" w:hanging="360"/>
      </w:pPr>
      <w:rPr>
        <w:rFonts w:hint="default" w:ascii="Wingdings" w:hAnsi="Wingdings"/>
      </w:rPr>
    </w:lvl>
  </w:abstractNum>
  <w:abstractNum w:abstractNumId="30" w15:restartNumberingAfterBreak="0">
    <w:nsid w:val="7397329F"/>
    <w:multiLevelType w:val="multilevel"/>
    <w:tmpl w:val="5D702EF2"/>
    <w:lvl w:ilvl="0">
      <w:start w:val="5"/>
      <w:numFmt w:val="decimal"/>
      <w:lvlText w:val="%1"/>
      <w:lvlJc w:val="left"/>
      <w:pPr>
        <w:ind w:left="360" w:hanging="360"/>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480" w:hanging="216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6"/>
  </w:num>
  <w:num w:numId="12">
    <w:abstractNumId w:val="23"/>
  </w:num>
  <w:num w:numId="13">
    <w:abstractNumId w:val="19"/>
  </w:num>
  <w:num w:numId="14">
    <w:abstractNumId w:val="12"/>
  </w:num>
  <w:num w:numId="15">
    <w:abstractNumId w:val="18"/>
  </w:num>
  <w:num w:numId="16">
    <w:abstractNumId w:val="25"/>
  </w:num>
  <w:num w:numId="17">
    <w:abstractNumId w:val="11"/>
    <w:lvlOverride w:ilvl="0">
      <w:startOverride w:val="1"/>
    </w:lvlOverride>
  </w:num>
  <w:num w:numId="18">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num>
  <w:num w:numId="20">
    <w:abstractNumId w:val="14"/>
    <w:lvlOverride w:ilvl="0">
      <w:startOverride w:val="1"/>
    </w:lvlOverride>
    <w:lvlOverride w:ilvl="1"/>
    <w:lvlOverride w:ilvl="2"/>
    <w:lvlOverride w:ilvl="3"/>
    <w:lvlOverride w:ilvl="4"/>
    <w:lvlOverride w:ilvl="5"/>
    <w:lvlOverride w:ilvl="6"/>
    <w:lvlOverride w:ilvl="7"/>
    <w:lvlOverride w:ilvl="8"/>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3"/>
  </w:num>
  <w:num w:numId="27">
    <w:abstractNumId w:val="14"/>
  </w:num>
  <w:num w:numId="28">
    <w:abstractNumId w:val="10"/>
  </w:num>
  <w:num w:numId="29">
    <w:abstractNumId w:val="17"/>
  </w:num>
  <w:num w:numId="30">
    <w:abstractNumId w:val="28"/>
  </w:num>
  <w:num w:numId="31">
    <w:abstractNumId w:val="20"/>
  </w:num>
  <w:num w:numId="32">
    <w:abstractNumId w:val="26"/>
  </w:num>
  <w:num w:numId="33">
    <w:abstractNumId w:val="21"/>
  </w:num>
  <w:num w:numId="34">
    <w:abstractNumId w:val="27"/>
  </w:num>
  <w:num w:numId="35">
    <w:abstractNumId w:val="15"/>
  </w:num>
  <w:num w:numId="36">
    <w:abstractNumId w:val="24"/>
  </w:num>
  <w:num w:numId="37">
    <w:abstractNumId w:val="3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B1104A"/>
    <w:rsid w:val="00001ADE"/>
    <w:rsid w:val="000056EE"/>
    <w:rsid w:val="0000631B"/>
    <w:rsid w:val="00006FF0"/>
    <w:rsid w:val="0001710A"/>
    <w:rsid w:val="00023835"/>
    <w:rsid w:val="0002429E"/>
    <w:rsid w:val="00025C31"/>
    <w:rsid w:val="00030DAA"/>
    <w:rsid w:val="000375E9"/>
    <w:rsid w:val="0004049D"/>
    <w:rsid w:val="00042A1F"/>
    <w:rsid w:val="000515C2"/>
    <w:rsid w:val="000521D8"/>
    <w:rsid w:val="00052997"/>
    <w:rsid w:val="00053605"/>
    <w:rsid w:val="00053F28"/>
    <w:rsid w:val="00054E08"/>
    <w:rsid w:val="00056E23"/>
    <w:rsid w:val="00061B61"/>
    <w:rsid w:val="00066744"/>
    <w:rsid w:val="00067DE6"/>
    <w:rsid w:val="00072C39"/>
    <w:rsid w:val="000750EE"/>
    <w:rsid w:val="00076E56"/>
    <w:rsid w:val="0007724D"/>
    <w:rsid w:val="00080353"/>
    <w:rsid w:val="00081112"/>
    <w:rsid w:val="000860D9"/>
    <w:rsid w:val="000871DC"/>
    <w:rsid w:val="000913B9"/>
    <w:rsid w:val="00094642"/>
    <w:rsid w:val="000946A8"/>
    <w:rsid w:val="000A0992"/>
    <w:rsid w:val="000B1709"/>
    <w:rsid w:val="000E32E0"/>
    <w:rsid w:val="000E429B"/>
    <w:rsid w:val="000F5505"/>
    <w:rsid w:val="00100E77"/>
    <w:rsid w:val="001200CA"/>
    <w:rsid w:val="001237A7"/>
    <w:rsid w:val="0012455D"/>
    <w:rsid w:val="0012461F"/>
    <w:rsid w:val="00126FF5"/>
    <w:rsid w:val="0013305E"/>
    <w:rsid w:val="00133DC5"/>
    <w:rsid w:val="00141287"/>
    <w:rsid w:val="001435DA"/>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872FA"/>
    <w:rsid w:val="001979E0"/>
    <w:rsid w:val="001A5E87"/>
    <w:rsid w:val="001A602E"/>
    <w:rsid w:val="001B6982"/>
    <w:rsid w:val="001C1AAE"/>
    <w:rsid w:val="001C4208"/>
    <w:rsid w:val="001C4D06"/>
    <w:rsid w:val="001D4BBD"/>
    <w:rsid w:val="001F0D17"/>
    <w:rsid w:val="001F1482"/>
    <w:rsid w:val="001F354D"/>
    <w:rsid w:val="001F672A"/>
    <w:rsid w:val="002002FE"/>
    <w:rsid w:val="002019C8"/>
    <w:rsid w:val="0020477B"/>
    <w:rsid w:val="002064BC"/>
    <w:rsid w:val="002132C4"/>
    <w:rsid w:val="00217768"/>
    <w:rsid w:val="002177CA"/>
    <w:rsid w:val="00223BE2"/>
    <w:rsid w:val="0022442B"/>
    <w:rsid w:val="002336B0"/>
    <w:rsid w:val="002353F9"/>
    <w:rsid w:val="00244308"/>
    <w:rsid w:val="00246BF7"/>
    <w:rsid w:val="00247265"/>
    <w:rsid w:val="00251658"/>
    <w:rsid w:val="00253AE6"/>
    <w:rsid w:val="00254E1C"/>
    <w:rsid w:val="0025520C"/>
    <w:rsid w:val="002637C5"/>
    <w:rsid w:val="0026704F"/>
    <w:rsid w:val="0027562F"/>
    <w:rsid w:val="00276CA1"/>
    <w:rsid w:val="002774C4"/>
    <w:rsid w:val="00283B0E"/>
    <w:rsid w:val="00287A87"/>
    <w:rsid w:val="00287B75"/>
    <w:rsid w:val="00290E02"/>
    <w:rsid w:val="00291445"/>
    <w:rsid w:val="00294F66"/>
    <w:rsid w:val="00294F9D"/>
    <w:rsid w:val="00297972"/>
    <w:rsid w:val="002A489A"/>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E7129"/>
    <w:rsid w:val="002F0C8A"/>
    <w:rsid w:val="002F26DB"/>
    <w:rsid w:val="003002A2"/>
    <w:rsid w:val="003029C4"/>
    <w:rsid w:val="0031240F"/>
    <w:rsid w:val="00317039"/>
    <w:rsid w:val="00321B06"/>
    <w:rsid w:val="00321B44"/>
    <w:rsid w:val="003224DF"/>
    <w:rsid w:val="00322A0E"/>
    <w:rsid w:val="00324DE2"/>
    <w:rsid w:val="0033188E"/>
    <w:rsid w:val="0033268D"/>
    <w:rsid w:val="003327DA"/>
    <w:rsid w:val="003347E7"/>
    <w:rsid w:val="0034351A"/>
    <w:rsid w:val="00345397"/>
    <w:rsid w:val="0036062A"/>
    <w:rsid w:val="0036110E"/>
    <w:rsid w:val="0037071F"/>
    <w:rsid w:val="003714BD"/>
    <w:rsid w:val="003810C6"/>
    <w:rsid w:val="003865B4"/>
    <w:rsid w:val="0038745B"/>
    <w:rsid w:val="003956D6"/>
    <w:rsid w:val="003A30C6"/>
    <w:rsid w:val="003B021B"/>
    <w:rsid w:val="003D6326"/>
    <w:rsid w:val="003F17C7"/>
    <w:rsid w:val="003F18B3"/>
    <w:rsid w:val="003F5107"/>
    <w:rsid w:val="00410B60"/>
    <w:rsid w:val="00411516"/>
    <w:rsid w:val="00416E8F"/>
    <w:rsid w:val="004210B1"/>
    <w:rsid w:val="00426A3C"/>
    <w:rsid w:val="00426C0A"/>
    <w:rsid w:val="004349F8"/>
    <w:rsid w:val="004358C9"/>
    <w:rsid w:val="00437E15"/>
    <w:rsid w:val="0044383B"/>
    <w:rsid w:val="00444CC9"/>
    <w:rsid w:val="004469B5"/>
    <w:rsid w:val="0045784D"/>
    <w:rsid w:val="00470490"/>
    <w:rsid w:val="00473E87"/>
    <w:rsid w:val="00475852"/>
    <w:rsid w:val="00475A47"/>
    <w:rsid w:val="00476EC3"/>
    <w:rsid w:val="00482E35"/>
    <w:rsid w:val="00492A71"/>
    <w:rsid w:val="004A0068"/>
    <w:rsid w:val="004A426F"/>
    <w:rsid w:val="004A4917"/>
    <w:rsid w:val="004A59FE"/>
    <w:rsid w:val="004B1D4C"/>
    <w:rsid w:val="004B368B"/>
    <w:rsid w:val="004B4B11"/>
    <w:rsid w:val="004B52C5"/>
    <w:rsid w:val="004C0BEB"/>
    <w:rsid w:val="004C1589"/>
    <w:rsid w:val="004C6BB8"/>
    <w:rsid w:val="004C7758"/>
    <w:rsid w:val="004D6387"/>
    <w:rsid w:val="004E51D7"/>
    <w:rsid w:val="004E6505"/>
    <w:rsid w:val="004F055E"/>
    <w:rsid w:val="004F0F6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41F6"/>
    <w:rsid w:val="00546BE5"/>
    <w:rsid w:val="005549A3"/>
    <w:rsid w:val="0055670C"/>
    <w:rsid w:val="00564D70"/>
    <w:rsid w:val="00566927"/>
    <w:rsid w:val="00570642"/>
    <w:rsid w:val="00572141"/>
    <w:rsid w:val="00574CF2"/>
    <w:rsid w:val="00583516"/>
    <w:rsid w:val="00591084"/>
    <w:rsid w:val="00595AF2"/>
    <w:rsid w:val="00596DC5"/>
    <w:rsid w:val="005A276C"/>
    <w:rsid w:val="005A6C97"/>
    <w:rsid w:val="005A71FF"/>
    <w:rsid w:val="005B18EE"/>
    <w:rsid w:val="005B5EED"/>
    <w:rsid w:val="005C5D51"/>
    <w:rsid w:val="005C6F34"/>
    <w:rsid w:val="005D22CB"/>
    <w:rsid w:val="005D37C1"/>
    <w:rsid w:val="005D3FB8"/>
    <w:rsid w:val="005D5138"/>
    <w:rsid w:val="005F68DE"/>
    <w:rsid w:val="005F730F"/>
    <w:rsid w:val="006015F2"/>
    <w:rsid w:val="00602E52"/>
    <w:rsid w:val="00606F59"/>
    <w:rsid w:val="00611D22"/>
    <w:rsid w:val="00615E66"/>
    <w:rsid w:val="00622400"/>
    <w:rsid w:val="00627074"/>
    <w:rsid w:val="00627FC4"/>
    <w:rsid w:val="0063032B"/>
    <w:rsid w:val="006317FE"/>
    <w:rsid w:val="00646D99"/>
    <w:rsid w:val="00647DFC"/>
    <w:rsid w:val="00651F3F"/>
    <w:rsid w:val="0066436C"/>
    <w:rsid w:val="006764CF"/>
    <w:rsid w:val="00684584"/>
    <w:rsid w:val="006851E0"/>
    <w:rsid w:val="006871F8"/>
    <w:rsid w:val="00692059"/>
    <w:rsid w:val="00693AD7"/>
    <w:rsid w:val="00697A86"/>
    <w:rsid w:val="006A3F5C"/>
    <w:rsid w:val="006A510A"/>
    <w:rsid w:val="006A6D70"/>
    <w:rsid w:val="006A7E74"/>
    <w:rsid w:val="006B0578"/>
    <w:rsid w:val="006B20D1"/>
    <w:rsid w:val="006B3831"/>
    <w:rsid w:val="006B66B7"/>
    <w:rsid w:val="006C06A4"/>
    <w:rsid w:val="006C67F3"/>
    <w:rsid w:val="006F40D3"/>
    <w:rsid w:val="006F42DE"/>
    <w:rsid w:val="006F5B41"/>
    <w:rsid w:val="0070667F"/>
    <w:rsid w:val="00711C9C"/>
    <w:rsid w:val="007136C6"/>
    <w:rsid w:val="00713DA4"/>
    <w:rsid w:val="00722A83"/>
    <w:rsid w:val="00723030"/>
    <w:rsid w:val="007247B1"/>
    <w:rsid w:val="00727F27"/>
    <w:rsid w:val="00730457"/>
    <w:rsid w:val="00737F7F"/>
    <w:rsid w:val="00755096"/>
    <w:rsid w:val="00756107"/>
    <w:rsid w:val="00763D1C"/>
    <w:rsid w:val="00766E5F"/>
    <w:rsid w:val="00767D63"/>
    <w:rsid w:val="007708F7"/>
    <w:rsid w:val="0077092E"/>
    <w:rsid w:val="007733CD"/>
    <w:rsid w:val="00773F32"/>
    <w:rsid w:val="007745A5"/>
    <w:rsid w:val="00781F60"/>
    <w:rsid w:val="00782E85"/>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12246"/>
    <w:rsid w:val="008122D7"/>
    <w:rsid w:val="008144CD"/>
    <w:rsid w:val="00821293"/>
    <w:rsid w:val="00830B28"/>
    <w:rsid w:val="00833F1E"/>
    <w:rsid w:val="00836E76"/>
    <w:rsid w:val="008406B3"/>
    <w:rsid w:val="00844215"/>
    <w:rsid w:val="00844C56"/>
    <w:rsid w:val="00847557"/>
    <w:rsid w:val="00847A5A"/>
    <w:rsid w:val="00850749"/>
    <w:rsid w:val="00855119"/>
    <w:rsid w:val="008615C7"/>
    <w:rsid w:val="00862393"/>
    <w:rsid w:val="00873E45"/>
    <w:rsid w:val="00876BAB"/>
    <w:rsid w:val="00880477"/>
    <w:rsid w:val="00883EB6"/>
    <w:rsid w:val="00885BFC"/>
    <w:rsid w:val="008958FD"/>
    <w:rsid w:val="008964B3"/>
    <w:rsid w:val="008A1C46"/>
    <w:rsid w:val="008A215F"/>
    <w:rsid w:val="008B2D4A"/>
    <w:rsid w:val="008B3C14"/>
    <w:rsid w:val="008B72A2"/>
    <w:rsid w:val="008C14F1"/>
    <w:rsid w:val="008C2810"/>
    <w:rsid w:val="008C594E"/>
    <w:rsid w:val="008C7E91"/>
    <w:rsid w:val="008D11CE"/>
    <w:rsid w:val="008D1FE0"/>
    <w:rsid w:val="008D274C"/>
    <w:rsid w:val="008E02B2"/>
    <w:rsid w:val="008E10AD"/>
    <w:rsid w:val="008E2E30"/>
    <w:rsid w:val="008E702A"/>
    <w:rsid w:val="008E7549"/>
    <w:rsid w:val="008F0580"/>
    <w:rsid w:val="008F0DA0"/>
    <w:rsid w:val="008F5376"/>
    <w:rsid w:val="008F7545"/>
    <w:rsid w:val="00904A07"/>
    <w:rsid w:val="00905DD5"/>
    <w:rsid w:val="009167B5"/>
    <w:rsid w:val="00917D39"/>
    <w:rsid w:val="009229C4"/>
    <w:rsid w:val="0092311F"/>
    <w:rsid w:val="0092775A"/>
    <w:rsid w:val="00931A20"/>
    <w:rsid w:val="009326CC"/>
    <w:rsid w:val="00937741"/>
    <w:rsid w:val="009428E2"/>
    <w:rsid w:val="00950946"/>
    <w:rsid w:val="009565A1"/>
    <w:rsid w:val="00960A7D"/>
    <w:rsid w:val="00961E7B"/>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A732F"/>
    <w:rsid w:val="009B3C38"/>
    <w:rsid w:val="009B3C8D"/>
    <w:rsid w:val="009B7CDB"/>
    <w:rsid w:val="009C2004"/>
    <w:rsid w:val="009C2578"/>
    <w:rsid w:val="009C3CB3"/>
    <w:rsid w:val="009C48E6"/>
    <w:rsid w:val="009C7696"/>
    <w:rsid w:val="009D697A"/>
    <w:rsid w:val="009D74E8"/>
    <w:rsid w:val="009E124B"/>
    <w:rsid w:val="009E48E6"/>
    <w:rsid w:val="009E6FC7"/>
    <w:rsid w:val="009F0C45"/>
    <w:rsid w:val="009F566F"/>
    <w:rsid w:val="00A110EF"/>
    <w:rsid w:val="00A11238"/>
    <w:rsid w:val="00A121DD"/>
    <w:rsid w:val="00A12CA7"/>
    <w:rsid w:val="00A13692"/>
    <w:rsid w:val="00A138D9"/>
    <w:rsid w:val="00A13F88"/>
    <w:rsid w:val="00A168A2"/>
    <w:rsid w:val="00A21E8F"/>
    <w:rsid w:val="00A27BFC"/>
    <w:rsid w:val="00A31740"/>
    <w:rsid w:val="00A31C53"/>
    <w:rsid w:val="00A33429"/>
    <w:rsid w:val="00A36918"/>
    <w:rsid w:val="00A42F3B"/>
    <w:rsid w:val="00A43579"/>
    <w:rsid w:val="00A50340"/>
    <w:rsid w:val="00A60BB4"/>
    <w:rsid w:val="00A67690"/>
    <w:rsid w:val="00A77A5A"/>
    <w:rsid w:val="00A83273"/>
    <w:rsid w:val="00A851F5"/>
    <w:rsid w:val="00A86D57"/>
    <w:rsid w:val="00A93B50"/>
    <w:rsid w:val="00A95B26"/>
    <w:rsid w:val="00AA0855"/>
    <w:rsid w:val="00AA0B3B"/>
    <w:rsid w:val="00AA4A2C"/>
    <w:rsid w:val="00AA5C41"/>
    <w:rsid w:val="00AB6BC3"/>
    <w:rsid w:val="00AB7C1E"/>
    <w:rsid w:val="00AC6833"/>
    <w:rsid w:val="00AD05DE"/>
    <w:rsid w:val="00AD29D4"/>
    <w:rsid w:val="00AE61CB"/>
    <w:rsid w:val="00AE69FD"/>
    <w:rsid w:val="00AE6F13"/>
    <w:rsid w:val="00AF6209"/>
    <w:rsid w:val="00AF65C9"/>
    <w:rsid w:val="00B051AD"/>
    <w:rsid w:val="00B06FC4"/>
    <w:rsid w:val="00B07E88"/>
    <w:rsid w:val="00B1104A"/>
    <w:rsid w:val="00B14F92"/>
    <w:rsid w:val="00B203A6"/>
    <w:rsid w:val="00B23A44"/>
    <w:rsid w:val="00B244C7"/>
    <w:rsid w:val="00B2762E"/>
    <w:rsid w:val="00B33E5B"/>
    <w:rsid w:val="00B36020"/>
    <w:rsid w:val="00B36163"/>
    <w:rsid w:val="00B4392F"/>
    <w:rsid w:val="00B4479B"/>
    <w:rsid w:val="00B53578"/>
    <w:rsid w:val="00B61DA2"/>
    <w:rsid w:val="00B62306"/>
    <w:rsid w:val="00B63182"/>
    <w:rsid w:val="00B65E5E"/>
    <w:rsid w:val="00B67DBF"/>
    <w:rsid w:val="00B7346B"/>
    <w:rsid w:val="00B749B0"/>
    <w:rsid w:val="00B80618"/>
    <w:rsid w:val="00B916E4"/>
    <w:rsid w:val="00B93D43"/>
    <w:rsid w:val="00B96CEB"/>
    <w:rsid w:val="00BA1716"/>
    <w:rsid w:val="00BA5FB9"/>
    <w:rsid w:val="00BA608B"/>
    <w:rsid w:val="00BB4C1C"/>
    <w:rsid w:val="00BB50C5"/>
    <w:rsid w:val="00BB6309"/>
    <w:rsid w:val="00BC1FA0"/>
    <w:rsid w:val="00BC5FDB"/>
    <w:rsid w:val="00BC6AA1"/>
    <w:rsid w:val="00BD436F"/>
    <w:rsid w:val="00BE30D6"/>
    <w:rsid w:val="00BE6947"/>
    <w:rsid w:val="00BE7286"/>
    <w:rsid w:val="00BF0EF4"/>
    <w:rsid w:val="00C06D44"/>
    <w:rsid w:val="00C10636"/>
    <w:rsid w:val="00C1362B"/>
    <w:rsid w:val="00C15FA8"/>
    <w:rsid w:val="00C179C9"/>
    <w:rsid w:val="00C17E22"/>
    <w:rsid w:val="00C2178D"/>
    <w:rsid w:val="00C264CC"/>
    <w:rsid w:val="00C5056C"/>
    <w:rsid w:val="00C52BB7"/>
    <w:rsid w:val="00C55A3A"/>
    <w:rsid w:val="00C55AD5"/>
    <w:rsid w:val="00C64CAB"/>
    <w:rsid w:val="00C66090"/>
    <w:rsid w:val="00C66FE5"/>
    <w:rsid w:val="00C71D0B"/>
    <w:rsid w:val="00C82834"/>
    <w:rsid w:val="00C85254"/>
    <w:rsid w:val="00C86C8A"/>
    <w:rsid w:val="00C95067"/>
    <w:rsid w:val="00CA06E6"/>
    <w:rsid w:val="00CB1A3F"/>
    <w:rsid w:val="00CB3D45"/>
    <w:rsid w:val="00CC6067"/>
    <w:rsid w:val="00CC6AB6"/>
    <w:rsid w:val="00CD0BE1"/>
    <w:rsid w:val="00CD0EB6"/>
    <w:rsid w:val="00CD6054"/>
    <w:rsid w:val="00CD6E0E"/>
    <w:rsid w:val="00CD788C"/>
    <w:rsid w:val="00CE25A3"/>
    <w:rsid w:val="00CE534E"/>
    <w:rsid w:val="00CE7822"/>
    <w:rsid w:val="00CF67A4"/>
    <w:rsid w:val="00CF7C7B"/>
    <w:rsid w:val="00D00C60"/>
    <w:rsid w:val="00D0179B"/>
    <w:rsid w:val="00D02126"/>
    <w:rsid w:val="00D03AF9"/>
    <w:rsid w:val="00D0561D"/>
    <w:rsid w:val="00D07717"/>
    <w:rsid w:val="00D117ED"/>
    <w:rsid w:val="00D123CA"/>
    <w:rsid w:val="00D13D1E"/>
    <w:rsid w:val="00D2196F"/>
    <w:rsid w:val="00D2296A"/>
    <w:rsid w:val="00D22BCF"/>
    <w:rsid w:val="00D3129E"/>
    <w:rsid w:val="00D347D1"/>
    <w:rsid w:val="00D53AF7"/>
    <w:rsid w:val="00D654B0"/>
    <w:rsid w:val="00D74222"/>
    <w:rsid w:val="00D75BF0"/>
    <w:rsid w:val="00D81656"/>
    <w:rsid w:val="00D81F4B"/>
    <w:rsid w:val="00D82731"/>
    <w:rsid w:val="00DA0457"/>
    <w:rsid w:val="00DB1E6E"/>
    <w:rsid w:val="00DB532E"/>
    <w:rsid w:val="00DB729F"/>
    <w:rsid w:val="00DB7EEE"/>
    <w:rsid w:val="00DC2C67"/>
    <w:rsid w:val="00DD120C"/>
    <w:rsid w:val="00DD23C0"/>
    <w:rsid w:val="00DD3307"/>
    <w:rsid w:val="00DE409E"/>
    <w:rsid w:val="00DE66A3"/>
    <w:rsid w:val="00DF01EE"/>
    <w:rsid w:val="00DF0EBC"/>
    <w:rsid w:val="00DF2474"/>
    <w:rsid w:val="00DF2641"/>
    <w:rsid w:val="00E0654B"/>
    <w:rsid w:val="00E07D30"/>
    <w:rsid w:val="00E1092C"/>
    <w:rsid w:val="00E1159C"/>
    <w:rsid w:val="00E12807"/>
    <w:rsid w:val="00E159CC"/>
    <w:rsid w:val="00E21860"/>
    <w:rsid w:val="00E234C5"/>
    <w:rsid w:val="00E240B1"/>
    <w:rsid w:val="00E25B0C"/>
    <w:rsid w:val="00E25F2D"/>
    <w:rsid w:val="00E31B69"/>
    <w:rsid w:val="00E327B7"/>
    <w:rsid w:val="00E35621"/>
    <w:rsid w:val="00E45464"/>
    <w:rsid w:val="00E456F4"/>
    <w:rsid w:val="00E468E7"/>
    <w:rsid w:val="00E4781C"/>
    <w:rsid w:val="00E47BF8"/>
    <w:rsid w:val="00E57F3B"/>
    <w:rsid w:val="00E60B8B"/>
    <w:rsid w:val="00E611F0"/>
    <w:rsid w:val="00E67A29"/>
    <w:rsid w:val="00E83885"/>
    <w:rsid w:val="00E87E18"/>
    <w:rsid w:val="00E90683"/>
    <w:rsid w:val="00E912E3"/>
    <w:rsid w:val="00E9268A"/>
    <w:rsid w:val="00E93518"/>
    <w:rsid w:val="00E9454E"/>
    <w:rsid w:val="00EB3337"/>
    <w:rsid w:val="00EB6013"/>
    <w:rsid w:val="00EB7984"/>
    <w:rsid w:val="00EC068C"/>
    <w:rsid w:val="00EC41BD"/>
    <w:rsid w:val="00EC5B6B"/>
    <w:rsid w:val="00ED16D4"/>
    <w:rsid w:val="00EE02EB"/>
    <w:rsid w:val="00EE1A01"/>
    <w:rsid w:val="00EE6BD3"/>
    <w:rsid w:val="00EE7553"/>
    <w:rsid w:val="00F01508"/>
    <w:rsid w:val="00F04E4F"/>
    <w:rsid w:val="00F101B8"/>
    <w:rsid w:val="00F2051F"/>
    <w:rsid w:val="00F24EF0"/>
    <w:rsid w:val="00F35E06"/>
    <w:rsid w:val="00F4407E"/>
    <w:rsid w:val="00F5247B"/>
    <w:rsid w:val="00F5681B"/>
    <w:rsid w:val="00F70D19"/>
    <w:rsid w:val="00F7342C"/>
    <w:rsid w:val="00F77211"/>
    <w:rsid w:val="00F851BF"/>
    <w:rsid w:val="00F921B6"/>
    <w:rsid w:val="00FA059B"/>
    <w:rsid w:val="00FA069E"/>
    <w:rsid w:val="00FA0F14"/>
    <w:rsid w:val="00FB0645"/>
    <w:rsid w:val="00FB0E3D"/>
    <w:rsid w:val="00FB35FE"/>
    <w:rsid w:val="00FB64D7"/>
    <w:rsid w:val="00FD07E7"/>
    <w:rsid w:val="00FD3D7E"/>
    <w:rsid w:val="00FD5AA8"/>
    <w:rsid w:val="00FD61D5"/>
    <w:rsid w:val="00FD76AD"/>
    <w:rsid w:val="00FD7860"/>
    <w:rsid w:val="00FE2CEC"/>
    <w:rsid w:val="00FE531E"/>
    <w:rsid w:val="00FE553A"/>
    <w:rsid w:val="00FF26C1"/>
    <w:rsid w:val="00FF30BA"/>
    <w:rsid w:val="00FF5C70"/>
    <w:rsid w:val="00FF6913"/>
    <w:rsid w:val="07F257EC"/>
    <w:rsid w:val="29CF114A"/>
    <w:rsid w:val="396ACE52"/>
    <w:rsid w:val="5432AA00"/>
    <w:rsid w:val="7B14D2FD"/>
    <w:rsid w:val="7D5ADCD6"/>
    <w:rsid w:val="7D9D8BF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92D28"/>
  <w15:docId w15:val="{B9E8AA2A-ECA5-49CC-9390-B8C409C6283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Verdana" w:hAnsi="Verdana"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2B60E6"/>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riefGegevensVast" w:customStyle="1">
    <w:name w:val="BriefGegevensVast"/>
    <w:rsid w:val="002B60E6"/>
    <w:rPr>
      <w:rFonts w:ascii="Arial" w:hAnsi="Arial"/>
      <w:sz w:val="14"/>
    </w:rPr>
  </w:style>
  <w:style w:type="character" w:styleId="BriefGegevensVariabel" w:customStyle="1">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styleId="BriefGegevens" w:customStyle="1">
    <w:name w:val="BriefGegevens"/>
    <w:basedOn w:val="Standaard"/>
    <w:rsid w:val="002B60E6"/>
    <w:pPr>
      <w:spacing w:line="200" w:lineRule="exact"/>
      <w:ind w:left="1503" w:hanging="1503"/>
    </w:pPr>
  </w:style>
  <w:style w:type="paragraph" w:styleId="StandaardMinuut" w:customStyle="1">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styleId="VoettekstChar" w:customStyle="1">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styleId="BallontekstChar" w:customStyle="1">
    <w:name w:val="Ballontekst Char"/>
    <w:basedOn w:val="Standaardalinea-lettertype"/>
    <w:link w:val="Ballontekst"/>
    <w:rsid w:val="00802D93"/>
    <w:rPr>
      <w:rFonts w:ascii="Tahoma" w:hAnsi="Tahoma" w:cs="Tahoma"/>
      <w:sz w:val="16"/>
      <w:szCs w:val="16"/>
    </w:rPr>
  </w:style>
  <w:style w:type="paragraph" w:styleId="Lijstalinea">
    <w:name w:val="List Paragraph"/>
    <w:aliases w:val="Lijst meerdere niveaus"/>
    <w:basedOn w:val="Standaard"/>
    <w:link w:val="LijstalineaChar"/>
    <w:uiPriority w:val="34"/>
    <w:qFormat/>
    <w:rsid w:val="008B2D4A"/>
    <w:pPr>
      <w:spacing w:after="160" w:line="259" w:lineRule="auto"/>
      <w:ind w:left="720"/>
      <w:contextualSpacing/>
    </w:pPr>
    <w:rPr>
      <w:rFonts w:eastAsiaTheme="minorHAnsi" w:cstheme="minorBidi"/>
      <w:szCs w:val="22"/>
      <w:lang w:eastAsia="en-US"/>
    </w:rPr>
  </w:style>
  <w:style w:type="character" w:styleId="xpreviewfield" w:customStyle="1">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 w:type="paragraph" w:styleId="pf0" w:customStyle="1">
    <w:name w:val="pf0"/>
    <w:basedOn w:val="Standaard"/>
    <w:uiPriority w:val="99"/>
    <w:semiHidden/>
    <w:rsid w:val="00CD6E0E"/>
    <w:pPr>
      <w:spacing w:before="100" w:beforeAutospacing="1" w:after="100" w:afterAutospacing="1"/>
    </w:pPr>
    <w:rPr>
      <w:rFonts w:ascii="Times New Roman" w:hAnsi="Times New Roman" w:eastAsiaTheme="minorHAnsi"/>
      <w:sz w:val="24"/>
      <w:szCs w:val="24"/>
    </w:rPr>
  </w:style>
  <w:style w:type="character" w:styleId="cf01" w:customStyle="1">
    <w:name w:val="cf01"/>
    <w:basedOn w:val="Standaardalinea-lettertype"/>
    <w:rsid w:val="00CD6E0E"/>
    <w:rPr>
      <w:rFonts w:hint="default" w:ascii="Calibri" w:hAnsi="Calibri" w:cs="Calibri"/>
    </w:rPr>
  </w:style>
  <w:style w:type="character" w:styleId="Verwijzingopmerking">
    <w:name w:val="annotation reference"/>
    <w:basedOn w:val="Standaardalinea-lettertype"/>
    <w:uiPriority w:val="99"/>
    <w:semiHidden/>
    <w:unhideWhenUsed/>
    <w:rsid w:val="001A602E"/>
    <w:rPr>
      <w:sz w:val="16"/>
      <w:szCs w:val="16"/>
    </w:rPr>
  </w:style>
  <w:style w:type="paragraph" w:styleId="Tekstopmerking">
    <w:name w:val="annotation text"/>
    <w:basedOn w:val="Standaard"/>
    <w:link w:val="TekstopmerkingChar"/>
    <w:uiPriority w:val="99"/>
    <w:semiHidden/>
    <w:unhideWhenUsed/>
    <w:rsid w:val="001A602E"/>
  </w:style>
  <w:style w:type="character" w:styleId="TekstopmerkingChar" w:customStyle="1">
    <w:name w:val="Tekst opmerking Char"/>
    <w:basedOn w:val="Standaardalinea-lettertype"/>
    <w:link w:val="Tekstopmerking"/>
    <w:uiPriority w:val="99"/>
    <w:semiHidden/>
    <w:rsid w:val="001A602E"/>
  </w:style>
  <w:style w:type="character" w:styleId="LijstalineaChar" w:customStyle="1">
    <w:name w:val="Lijstalinea Char"/>
    <w:aliases w:val="Lijst meerdere niveaus Char"/>
    <w:basedOn w:val="Standaardalinea-lettertype"/>
    <w:link w:val="Lijstalinea"/>
    <w:uiPriority w:val="34"/>
    <w:locked/>
    <w:rsid w:val="00CE7822"/>
    <w:rPr>
      <w:rFonts w:eastAsiaTheme="minorHAnsi" w:cstheme="minorBidi"/>
      <w:szCs w:val="22"/>
      <w:lang w:eastAsia="en-US"/>
    </w:rPr>
  </w:style>
  <w:style w:type="character" w:styleId="Vermelding">
    <w:name w:val="Mention"/>
    <w:basedOn w:val="Standaardalinea-lettertype"/>
    <w:uiPriority w:val="99"/>
    <w:unhideWhenUsed/>
    <w:rsid w:val="002A489A"/>
    <w:rPr>
      <w:color w:val="2B579A"/>
      <w:shd w:val="clear" w:color="auto" w:fill="E6E6E6"/>
    </w:rPr>
  </w:style>
  <w:style w:type="paragraph" w:styleId="Onderwerpvanopmerking">
    <w:name w:val="annotation subject"/>
    <w:basedOn w:val="Tekstopmerking"/>
    <w:next w:val="Tekstopmerking"/>
    <w:link w:val="OnderwerpvanopmerkingChar"/>
    <w:semiHidden/>
    <w:unhideWhenUsed/>
    <w:rsid w:val="003327DA"/>
    <w:rPr>
      <w:b/>
      <w:bCs/>
    </w:rPr>
  </w:style>
  <w:style w:type="character" w:styleId="OnderwerpvanopmerkingChar" w:customStyle="1">
    <w:name w:val="Onderwerp van opmerking Char"/>
    <w:basedOn w:val="TekstopmerkingChar"/>
    <w:link w:val="Onderwerpvanopmerking"/>
    <w:semiHidden/>
    <w:rsid w:val="003327D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6605">
      <w:bodyDiv w:val="1"/>
      <w:marLeft w:val="0"/>
      <w:marRight w:val="0"/>
      <w:marTop w:val="0"/>
      <w:marBottom w:val="0"/>
      <w:divBdr>
        <w:top w:val="none" w:sz="0" w:space="0" w:color="auto"/>
        <w:left w:val="none" w:sz="0" w:space="0" w:color="auto"/>
        <w:bottom w:val="none" w:sz="0" w:space="0" w:color="auto"/>
        <w:right w:val="none" w:sz="0" w:space="0" w:color="auto"/>
      </w:divBdr>
    </w:div>
    <w:div w:id="667639181">
      <w:bodyDiv w:val="1"/>
      <w:marLeft w:val="0"/>
      <w:marRight w:val="0"/>
      <w:marTop w:val="0"/>
      <w:marBottom w:val="0"/>
      <w:divBdr>
        <w:top w:val="none" w:sz="0" w:space="0" w:color="auto"/>
        <w:left w:val="none" w:sz="0" w:space="0" w:color="auto"/>
        <w:bottom w:val="none" w:sz="0" w:space="0" w:color="auto"/>
        <w:right w:val="none" w:sz="0" w:space="0" w:color="auto"/>
      </w:divBdr>
    </w:div>
    <w:div w:id="149025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hyperlink" Target="https://opendata.cbs.nl/" TargetMode="Externa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styles" Target="styles.xml" Id="rId3" /><Relationship Type="http://schemas.openxmlformats.org/officeDocument/2006/relationships/customXml" Target="../customXml/item4.xml" Id="rId21" /><Relationship Type="http://schemas.openxmlformats.org/officeDocument/2006/relationships/endnotes" Target="endnotes.xml" Id="rId7" /><Relationship Type="http://schemas.openxmlformats.org/officeDocument/2006/relationships/hyperlink" Target="mailto:crediteuren-rijnland@hhsk.nl" TargetMode="External" Id="rId12" /><Relationship Type="http://schemas.openxmlformats.org/officeDocument/2006/relationships/fontTable" Target="fontTable.xml" Id="rId17" /><Relationship Type="http://schemas.openxmlformats.org/officeDocument/2006/relationships/numbering" Target="numbering.xml" Id="rId2" /><Relationship Type="http://schemas.openxmlformats.org/officeDocument/2006/relationships/footer" Target="footer2.xml" Id="rId16" /><Relationship Type="http://schemas.openxmlformats.org/officeDocument/2006/relationships/customXml" Target="../customXml/item3.xml" Id="rId20"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mailto:efacturen@hhsk.nl" TargetMode="External" Id="rId11" /><Relationship Type="http://schemas.openxmlformats.org/officeDocument/2006/relationships/webSettings" Target="webSettings.xml" Id="rId5" /><Relationship Type="http://schemas.openxmlformats.org/officeDocument/2006/relationships/header" Target="header2.xml" Id="rId15" /><Relationship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 Id="rId10" /><Relationship Type="http://schemas.openxmlformats.org/officeDocument/2006/relationships/customXml" Target="../customXml/item2.xml" Id="rId19" /><Relationship Type="http://schemas.openxmlformats.org/officeDocument/2006/relationships/settings" Target="settings.xml" Id="rId4" /><Relationship Type="http://schemas.openxmlformats.org/officeDocument/2006/relationships/hyperlink" Target="mailto:inkoop@rijnland.net" TargetMode="External" Id="rId9" /><Relationship Type="http://schemas.openxmlformats.org/officeDocument/2006/relationships/footer" Target="footer1.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30A2034A0D06F478F4D2E299EF13996" ma:contentTypeVersion="5" ma:contentTypeDescription="Een nieuw document maken." ma:contentTypeScope="" ma:versionID="7479bd8c8c54835b07b62195d144893b">
  <xsd:schema xmlns:xsd="http://www.w3.org/2001/XMLSchema" xmlns:xs="http://www.w3.org/2001/XMLSchema" xmlns:p="http://schemas.microsoft.com/office/2006/metadata/properties" xmlns:ns2="505602d6-bc44-4859-83e2-5c91625d3062" xmlns:ns3="a2f4344c-445c-4c04-8fa5-0d4122b7ad34" targetNamespace="http://schemas.microsoft.com/office/2006/metadata/properties" ma:root="true" ma:fieldsID="45561f534a6d097865fb1924592eb2f0" ns2:_="" ns3:_="">
    <xsd:import namespace="505602d6-bc44-4859-83e2-5c91625d3062"/>
    <xsd:import namespace="a2f4344c-445c-4c04-8fa5-0d4122b7ad3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5602d6-bc44-4859-83e2-5c91625d30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2f4344c-445c-4c04-8fa5-0d4122b7ad34"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customXml/itemProps2.xml><?xml version="1.0" encoding="utf-8"?>
<ds:datastoreItem xmlns:ds="http://schemas.openxmlformats.org/officeDocument/2006/customXml" ds:itemID="{2A8F16D5-1152-4F65-AC2F-C0D5E848F113}"/>
</file>

<file path=customXml/itemProps3.xml><?xml version="1.0" encoding="utf-8"?>
<ds:datastoreItem xmlns:ds="http://schemas.openxmlformats.org/officeDocument/2006/customXml" ds:itemID="{EB71EA51-E7BA-4739-AC2D-5F87EFEF59CC}"/>
</file>

<file path=customXml/itemProps4.xml><?xml version="1.0" encoding="utf-8"?>
<ds:datastoreItem xmlns:ds="http://schemas.openxmlformats.org/officeDocument/2006/customXml" ds:itemID="{00443390-8527-4D98-B6E3-B2B5A0B3D0B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PAPIER1</dc:title>
  <dc:subject/>
  <dc:creator>Planjer, Renee</dc:creator>
  <keywords/>
  <dc:description/>
  <lastModifiedBy>Pieterse - Smid, Vera</lastModifiedBy>
  <revision>17</revision>
  <lastPrinted>2010-11-24T12:59:00.0000000Z</lastPrinted>
  <dcterms:created xsi:type="dcterms:W3CDTF">2023-09-07T12:50:00.0000000Z</dcterms:created>
  <dcterms:modified xsi:type="dcterms:W3CDTF">2023-11-09T11:26:39.2700463Z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0x010100330A2034A0D06F478F4D2E299EF13996</vt:lpwstr>
  </property>
</Properties>
</file>